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EDA03" w14:textId="78068B15" w:rsidR="007F2735" w:rsidRPr="007A0A34" w:rsidRDefault="007F2735" w:rsidP="00A274A0">
      <w:pPr>
        <w:jc w:val="center"/>
        <w:rPr>
          <w:rFonts w:ascii="Aptos Light" w:hAnsi="Aptos Light"/>
          <w:b/>
          <w:bCs/>
          <w:sz w:val="28"/>
          <w:szCs w:val="28"/>
          <w:lang w:val="en-US"/>
        </w:rPr>
      </w:pPr>
      <w:r w:rsidRPr="007A0A34">
        <w:rPr>
          <w:rFonts w:ascii="Aptos Light" w:hAnsi="Aptos Light"/>
          <w:b/>
          <w:bCs/>
          <w:sz w:val="28"/>
          <w:szCs w:val="28"/>
          <w:lang w:val="en-UM"/>
        </w:rPr>
        <w:t xml:space="preserve">Perspectives on </w:t>
      </w:r>
      <w:r w:rsidR="00FF665A">
        <w:rPr>
          <w:rFonts w:ascii="Aptos Light" w:hAnsi="Aptos Light"/>
          <w:b/>
          <w:bCs/>
          <w:sz w:val="28"/>
          <w:szCs w:val="28"/>
          <w:lang w:val="en-UM"/>
        </w:rPr>
        <w:t>E</w:t>
      </w:r>
      <w:r w:rsidRPr="007A0A34">
        <w:rPr>
          <w:rFonts w:ascii="Aptos Light" w:hAnsi="Aptos Light"/>
          <w:b/>
          <w:bCs/>
          <w:sz w:val="28"/>
          <w:szCs w:val="28"/>
          <w:lang w:val="en-UM"/>
        </w:rPr>
        <w:t>xile from within and without</w:t>
      </w:r>
    </w:p>
    <w:p w14:paraId="5DF455A1" w14:textId="637FA884" w:rsidR="007F2735" w:rsidRPr="007A0A34" w:rsidRDefault="007F2735" w:rsidP="00077904">
      <w:pPr>
        <w:jc w:val="both"/>
        <w:rPr>
          <w:rFonts w:ascii="Aptos Light" w:hAnsi="Aptos Light"/>
          <w:color w:val="000000" w:themeColor="text1"/>
          <w:sz w:val="20"/>
          <w:szCs w:val="20"/>
          <w:lang w:val="tr-TR"/>
        </w:rPr>
      </w:pPr>
      <w:r w:rsidRPr="007A0A34">
        <w:rPr>
          <w:rFonts w:ascii="Aptos Light" w:hAnsi="Aptos Light"/>
          <w:sz w:val="20"/>
          <w:szCs w:val="20"/>
          <w:lang w:val="en-UM"/>
        </w:rPr>
        <w:t>In his essay ‘Reflections on Exile,’ Edward Said argues that the modern world's view of exile is instrumental and political, lacking sufficient empathy</w:t>
      </w:r>
      <w:r w:rsidR="00B30DE7">
        <w:rPr>
          <w:rFonts w:ascii="Aptos Light" w:hAnsi="Aptos Light"/>
          <w:sz w:val="20"/>
          <w:szCs w:val="20"/>
          <w:lang w:val="en-UM"/>
        </w:rPr>
        <w:t xml:space="preserve">, </w:t>
      </w:r>
      <w:r w:rsidRPr="007A0A34">
        <w:rPr>
          <w:rFonts w:ascii="Aptos Light" w:hAnsi="Aptos Light"/>
          <w:sz w:val="20"/>
          <w:szCs w:val="20"/>
          <w:lang w:val="en-UM"/>
        </w:rPr>
        <w:t>viewing it as the other</w:t>
      </w:r>
      <w:r w:rsidRPr="00F35E53">
        <w:rPr>
          <w:rFonts w:ascii="Aptos Light" w:hAnsi="Aptos Light"/>
          <w:sz w:val="20"/>
          <w:szCs w:val="20"/>
          <w:lang w:val="en-UM"/>
        </w:rPr>
        <w:t>.</w:t>
      </w:r>
      <w:r w:rsidR="000A627F" w:rsidRPr="00F35E53">
        <w:rPr>
          <w:rFonts w:ascii="Aptos Light" w:hAnsi="Aptos Light"/>
          <w:color w:val="EE0000"/>
          <w:sz w:val="20"/>
          <w:szCs w:val="20"/>
          <w:lang w:val="en-UM"/>
        </w:rPr>
        <w:t xml:space="preserve"> </w:t>
      </w:r>
      <w:r w:rsidR="000A627F" w:rsidRPr="00F35E53">
        <w:rPr>
          <w:rFonts w:ascii="Aptos Light" w:hAnsi="Aptos Light"/>
          <w:color w:val="000000" w:themeColor="text1"/>
          <w:sz w:val="20"/>
          <w:szCs w:val="20"/>
          <w:lang w:val="en-UM"/>
        </w:rPr>
        <w:t>As it is a text with</w:t>
      </w:r>
      <w:r w:rsidR="00B30DE7">
        <w:rPr>
          <w:rFonts w:ascii="Aptos Light" w:hAnsi="Aptos Light"/>
          <w:color w:val="000000" w:themeColor="text1"/>
          <w:sz w:val="20"/>
          <w:szCs w:val="20"/>
          <w:lang w:val="en-UM"/>
        </w:rPr>
        <w:t xml:space="preserve"> many</w:t>
      </w:r>
      <w:r w:rsidR="000A627F" w:rsidRPr="00F35E53">
        <w:rPr>
          <w:rFonts w:ascii="Aptos Light" w:hAnsi="Aptos Light"/>
          <w:color w:val="000000" w:themeColor="text1"/>
          <w:sz w:val="20"/>
          <w:szCs w:val="20"/>
          <w:lang w:val="en-UM"/>
        </w:rPr>
        <w:t xml:space="preserve"> nuances and arguments, I</w:t>
      </w:r>
      <w:r w:rsidR="000A627F" w:rsidRPr="00F35E53">
        <w:rPr>
          <w:rFonts w:ascii="Aptos Light" w:hAnsi="Aptos Light"/>
          <w:color w:val="000000" w:themeColor="text1"/>
          <w:sz w:val="20"/>
          <w:szCs w:val="20"/>
          <w:lang w:val="tr-TR"/>
        </w:rPr>
        <w:t>’d like to guide you through my thoughts with some of my favorite highlights from Said’s essay. Thinking about</w:t>
      </w:r>
      <w:r w:rsidRPr="007A0A34">
        <w:rPr>
          <w:rFonts w:ascii="Aptos Light" w:hAnsi="Aptos Light"/>
          <w:color w:val="000000" w:themeColor="text1"/>
          <w:sz w:val="20"/>
          <w:szCs w:val="20"/>
          <w:lang w:val="en-UM"/>
        </w:rPr>
        <w:t xml:space="preserve"> exile is, </w:t>
      </w:r>
      <w:r w:rsidRPr="007A0A34">
        <w:rPr>
          <w:rFonts w:ascii="Aptos Light" w:hAnsi="Aptos Light"/>
          <w:i/>
          <w:iCs/>
          <w:color w:val="000000" w:themeColor="text1"/>
          <w:sz w:val="20"/>
          <w:szCs w:val="20"/>
          <w:lang w:val="en-UM"/>
        </w:rPr>
        <w:t>of course</w:t>
      </w:r>
      <w:r w:rsidRPr="007A0A34">
        <w:rPr>
          <w:rFonts w:ascii="Aptos Light" w:hAnsi="Aptos Light"/>
          <w:color w:val="000000" w:themeColor="text1"/>
          <w:sz w:val="20"/>
          <w:szCs w:val="20"/>
          <w:lang w:val="en-UM"/>
        </w:rPr>
        <w:t>, an appealing</w:t>
      </w:r>
      <w:r w:rsidR="00390730" w:rsidRPr="00F35E53">
        <w:rPr>
          <w:rStyle w:val="FootnoteReference"/>
          <w:rFonts w:ascii="Aptos Light" w:hAnsi="Aptos Light"/>
          <w:color w:val="000000" w:themeColor="text1"/>
          <w:sz w:val="20"/>
          <w:szCs w:val="20"/>
          <w:lang w:val="en-UM"/>
        </w:rPr>
        <w:footnoteReference w:id="1"/>
      </w:r>
      <w:r w:rsidR="00390730" w:rsidRPr="00F35E53">
        <w:rPr>
          <w:rFonts w:ascii="Aptos Light" w:hAnsi="Aptos Light"/>
          <w:color w:val="000000" w:themeColor="text1"/>
          <w:sz w:val="20"/>
          <w:szCs w:val="20"/>
          <w:lang w:val="en-UM"/>
        </w:rPr>
        <w:t xml:space="preserve"> </w:t>
      </w:r>
      <w:r w:rsidR="00951CA5" w:rsidRPr="00F35E53">
        <w:rPr>
          <w:rFonts w:ascii="Aptos Light" w:hAnsi="Aptos Light"/>
          <w:color w:val="000000" w:themeColor="text1"/>
          <w:sz w:val="20"/>
          <w:szCs w:val="20"/>
          <w:lang w:val="en-UM"/>
        </w:rPr>
        <w:t>– and ‘easy’</w:t>
      </w:r>
      <w:r w:rsidRPr="007A0A34">
        <w:rPr>
          <w:rFonts w:ascii="Aptos Light" w:hAnsi="Aptos Light"/>
          <w:color w:val="000000" w:themeColor="text1"/>
          <w:sz w:val="20"/>
          <w:szCs w:val="20"/>
          <w:lang w:val="en-UM"/>
        </w:rPr>
        <w:t xml:space="preserve"> subject. </w:t>
      </w:r>
      <w:r w:rsidRPr="007A0A34">
        <w:rPr>
          <w:rFonts w:ascii="Aptos Light" w:hAnsi="Aptos Light"/>
          <w:sz w:val="20"/>
          <w:szCs w:val="20"/>
          <w:lang w:val="en-UM"/>
        </w:rPr>
        <w:t>You can ponder the distant other and the other's story, make judgements, freely comment and offer suggestions</w:t>
      </w:r>
      <w:r w:rsidR="000A627F" w:rsidRPr="00F35E53">
        <w:rPr>
          <w:rFonts w:ascii="Aptos Light" w:hAnsi="Aptos Light"/>
          <w:sz w:val="20"/>
          <w:szCs w:val="20"/>
          <w:lang w:val="en-UM"/>
        </w:rPr>
        <w:t xml:space="preserve"> as </w:t>
      </w:r>
      <w:r w:rsidRPr="007A0A34">
        <w:rPr>
          <w:rFonts w:ascii="Aptos Light" w:hAnsi="Aptos Light"/>
          <w:sz w:val="20"/>
          <w:szCs w:val="20"/>
          <w:lang w:val="en-UM"/>
        </w:rPr>
        <w:t xml:space="preserve">it does not affect your existence, it </w:t>
      </w:r>
      <w:r w:rsidR="000A627F" w:rsidRPr="00F35E53">
        <w:rPr>
          <w:rFonts w:ascii="Aptos Light" w:hAnsi="Aptos Light"/>
          <w:sz w:val="20"/>
          <w:szCs w:val="20"/>
          <w:lang w:val="en-UM"/>
        </w:rPr>
        <w:t>will only</w:t>
      </w:r>
      <w:r w:rsidRPr="007A0A34">
        <w:rPr>
          <w:rFonts w:ascii="Aptos Light" w:hAnsi="Aptos Light"/>
          <w:sz w:val="20"/>
          <w:szCs w:val="20"/>
          <w:lang w:val="en-UM"/>
        </w:rPr>
        <w:t xml:space="preserve"> make you think</w:t>
      </w:r>
      <w:r w:rsidR="000A627F" w:rsidRPr="00F35E53">
        <w:rPr>
          <w:rFonts w:ascii="Aptos Light" w:hAnsi="Aptos Light"/>
          <w:sz w:val="20"/>
          <w:szCs w:val="20"/>
          <w:lang w:val="en-UM"/>
        </w:rPr>
        <w:t>:</w:t>
      </w:r>
      <w:r w:rsidRPr="007A0A34">
        <w:rPr>
          <w:rFonts w:ascii="Aptos Light" w:hAnsi="Aptos Light"/>
          <w:sz w:val="20"/>
          <w:szCs w:val="20"/>
          <w:lang w:val="en-UM"/>
        </w:rPr>
        <w:t xml:space="preserve"> exile is not yours, it is someone else's.</w:t>
      </w:r>
      <w:r w:rsidR="000A627F" w:rsidRPr="00F35E53">
        <w:rPr>
          <w:rFonts w:ascii="Aptos Light" w:hAnsi="Aptos Light"/>
          <w:color w:val="000000" w:themeColor="text1"/>
          <w:sz w:val="20"/>
          <w:szCs w:val="20"/>
          <w:lang w:val="tr-TR"/>
        </w:rPr>
        <w:t xml:space="preserve"> </w:t>
      </w:r>
      <w:r w:rsidRPr="007A0A34">
        <w:rPr>
          <w:rFonts w:ascii="Aptos Light" w:hAnsi="Aptos Light"/>
          <w:sz w:val="20"/>
          <w:szCs w:val="20"/>
          <w:lang w:val="en-UM"/>
        </w:rPr>
        <w:t xml:space="preserve">But </w:t>
      </w:r>
      <w:r w:rsidR="000A627F" w:rsidRPr="00F35E53">
        <w:rPr>
          <w:rFonts w:ascii="Aptos Light" w:hAnsi="Aptos Light"/>
          <w:sz w:val="20"/>
          <w:szCs w:val="20"/>
          <w:lang w:val="en-UM"/>
        </w:rPr>
        <w:t>if</w:t>
      </w:r>
      <w:r w:rsidRPr="007A0A34">
        <w:rPr>
          <w:rFonts w:ascii="Aptos Light" w:hAnsi="Aptos Light"/>
          <w:sz w:val="20"/>
          <w:szCs w:val="20"/>
          <w:lang w:val="en-UM"/>
        </w:rPr>
        <w:t xml:space="preserve"> you</w:t>
      </w:r>
      <w:r w:rsidR="000A627F" w:rsidRPr="00F35E53">
        <w:rPr>
          <w:rFonts w:ascii="Aptos Light" w:hAnsi="Aptos Light"/>
          <w:sz w:val="20"/>
          <w:szCs w:val="20"/>
          <w:lang w:val="en-UM"/>
        </w:rPr>
        <w:t xml:space="preserve"> find yourself</w:t>
      </w:r>
      <w:r w:rsidRPr="007A0A34">
        <w:rPr>
          <w:rFonts w:ascii="Aptos Light" w:hAnsi="Aptos Light"/>
          <w:sz w:val="20"/>
          <w:szCs w:val="20"/>
          <w:lang w:val="en-UM"/>
        </w:rPr>
        <w:t xml:space="preserve"> on the side of exile, it takes on a completely different meaning and dimension. This is looking at exile </w:t>
      </w:r>
      <w:r w:rsidRPr="007A0A34">
        <w:rPr>
          <w:rFonts w:ascii="Aptos Light" w:hAnsi="Aptos Light"/>
          <w:i/>
          <w:iCs/>
          <w:sz w:val="20"/>
          <w:szCs w:val="20"/>
          <w:lang w:val="en-UM"/>
        </w:rPr>
        <w:t>from the inside...</w:t>
      </w:r>
    </w:p>
    <w:p w14:paraId="0438DD10" w14:textId="26BB91E8" w:rsidR="00F00687" w:rsidRPr="00F35E53" w:rsidRDefault="007F2735" w:rsidP="00077904">
      <w:pPr>
        <w:jc w:val="both"/>
        <w:rPr>
          <w:rFonts w:ascii="Aptos Light" w:hAnsi="Aptos Light"/>
          <w:color w:val="000000" w:themeColor="text1"/>
          <w:sz w:val="20"/>
          <w:szCs w:val="20"/>
          <w:lang w:val="en-UM"/>
        </w:rPr>
      </w:pPr>
      <w:r w:rsidRPr="007A0A34">
        <w:rPr>
          <w:rFonts w:ascii="Aptos Light" w:hAnsi="Aptos Light"/>
          <w:color w:val="000000" w:themeColor="text1"/>
          <w:sz w:val="20"/>
          <w:szCs w:val="20"/>
          <w:lang w:val="en-UM"/>
        </w:rPr>
        <w:t xml:space="preserve">Born in Jerusalem, speaking Arabic at home and English outside, completing his education in Western schools and joining academic life in America, Said, because of these characteristics, could not feel himself to be entirely Arab or Western. </w:t>
      </w:r>
      <w:r w:rsidR="00F00687" w:rsidRPr="00F35E53">
        <w:rPr>
          <w:rFonts w:ascii="Aptos Light" w:hAnsi="Aptos Light" w:cstheme="majorHAnsi"/>
          <w:sz w:val="20"/>
          <w:szCs w:val="20"/>
          <w:lang w:val="tr-TR"/>
        </w:rPr>
        <w:t>When we look at Said's essa</w:t>
      </w:r>
      <w:r w:rsidR="000A627F" w:rsidRPr="00F35E53">
        <w:rPr>
          <w:rFonts w:ascii="Aptos Light" w:hAnsi="Aptos Light" w:cstheme="majorHAnsi"/>
          <w:sz w:val="20"/>
          <w:szCs w:val="20"/>
          <w:lang w:val="tr-TR"/>
        </w:rPr>
        <w:t>y</w:t>
      </w:r>
      <w:r w:rsidR="00F00687" w:rsidRPr="00F35E53">
        <w:rPr>
          <w:rFonts w:ascii="Aptos Light" w:hAnsi="Aptos Light" w:cstheme="majorHAnsi"/>
          <w:sz w:val="20"/>
          <w:szCs w:val="20"/>
          <w:lang w:val="tr-TR"/>
        </w:rPr>
        <w:t>, we also see the impact of his life story</w:t>
      </w:r>
      <w:r w:rsidR="000A627F" w:rsidRPr="00F35E53">
        <w:rPr>
          <w:rFonts w:ascii="Aptos Light" w:hAnsi="Aptos Light" w:cstheme="majorHAnsi"/>
          <w:sz w:val="20"/>
          <w:szCs w:val="20"/>
          <w:lang w:val="tr-TR"/>
        </w:rPr>
        <w:t xml:space="preserve"> – though he has not been exiled as he left voluntarily, he will expand his perspective by observing exiled poets and writers. One thing of Said that makes me think is his </w:t>
      </w:r>
      <w:r w:rsidR="0000435E" w:rsidRPr="00F35E53">
        <w:rPr>
          <w:rFonts w:ascii="Aptos Light" w:hAnsi="Aptos Light" w:cstheme="majorHAnsi"/>
          <w:sz w:val="20"/>
          <w:szCs w:val="20"/>
          <w:lang w:val="tr-TR"/>
        </w:rPr>
        <w:t xml:space="preserve">distinctions </w:t>
      </w:r>
      <w:r w:rsidR="000A627F" w:rsidRPr="00F35E53">
        <w:rPr>
          <w:rFonts w:ascii="Aptos Light" w:hAnsi="Aptos Light" w:cstheme="majorHAnsi"/>
          <w:sz w:val="20"/>
          <w:szCs w:val="20"/>
          <w:lang w:val="tr-TR"/>
        </w:rPr>
        <w:t xml:space="preserve">of </w:t>
      </w:r>
      <w:r w:rsidR="0000435E" w:rsidRPr="00F35E53">
        <w:rPr>
          <w:rFonts w:ascii="Aptos Light" w:hAnsi="Aptos Light" w:cstheme="majorHAnsi"/>
          <w:sz w:val="20"/>
          <w:szCs w:val="20"/>
        </w:rPr>
        <w:t>exiles, refugees, expatriates and émigrés</w:t>
      </w:r>
      <w:r w:rsidR="00596FBE" w:rsidRPr="00F35E53">
        <w:rPr>
          <w:rFonts w:ascii="Aptos Light" w:hAnsi="Aptos Light" w:cstheme="majorHAnsi"/>
          <w:sz w:val="20"/>
          <w:szCs w:val="20"/>
        </w:rPr>
        <w:t>:</w:t>
      </w:r>
      <w:r w:rsidR="00596FBE" w:rsidRPr="00F35E53">
        <w:rPr>
          <w:rStyle w:val="FootnoteReference"/>
          <w:rFonts w:ascii="Aptos Light" w:hAnsi="Aptos Light" w:cstheme="majorHAnsi"/>
          <w:sz w:val="20"/>
          <w:szCs w:val="20"/>
        </w:rPr>
        <w:footnoteReference w:id="2"/>
      </w:r>
      <w:r w:rsidR="00B43DC6" w:rsidRPr="00F35E53">
        <w:rPr>
          <w:rFonts w:ascii="Aptos Light" w:hAnsi="Aptos Light" w:cstheme="majorHAnsi"/>
          <w:sz w:val="20"/>
          <w:szCs w:val="20"/>
          <w:lang w:val="tr-TR"/>
        </w:rPr>
        <w:t xml:space="preserve"> if he had been writing this now, he would have had to read more, </w:t>
      </w:r>
      <w:r w:rsidR="0000435E" w:rsidRPr="00F35E53">
        <w:rPr>
          <w:rFonts w:ascii="Aptos Light" w:hAnsi="Aptos Light" w:cstheme="majorHAnsi"/>
          <w:sz w:val="20"/>
          <w:szCs w:val="20"/>
          <w:lang w:val="tr-TR"/>
        </w:rPr>
        <w:t>observe even</w:t>
      </w:r>
      <w:r w:rsidR="00B43DC6" w:rsidRPr="00F35E53">
        <w:rPr>
          <w:rFonts w:ascii="Aptos Light" w:hAnsi="Aptos Light" w:cstheme="majorHAnsi"/>
          <w:sz w:val="20"/>
          <w:szCs w:val="20"/>
          <w:lang w:val="tr-TR"/>
        </w:rPr>
        <w:t xml:space="preserve"> more, as he has said at the time, is the time of refugee, whereas now feels even more of </w:t>
      </w:r>
      <w:r w:rsidR="00B43DC6" w:rsidRPr="007A1D52">
        <w:rPr>
          <w:rFonts w:ascii="Aptos Light" w:hAnsi="Aptos Light" w:cstheme="majorHAnsi"/>
          <w:i/>
          <w:iCs/>
          <w:sz w:val="20"/>
          <w:szCs w:val="20"/>
          <w:lang w:val="tr-TR"/>
        </w:rPr>
        <w:t>time of refugee</w:t>
      </w:r>
      <w:r w:rsidR="00B43DC6" w:rsidRPr="00F35E53">
        <w:rPr>
          <w:rFonts w:ascii="Aptos Light" w:hAnsi="Aptos Light" w:cstheme="majorHAnsi"/>
          <w:sz w:val="20"/>
          <w:szCs w:val="20"/>
          <w:lang w:val="tr-TR"/>
        </w:rPr>
        <w:t>. I will brush away this thought for now.</w:t>
      </w:r>
    </w:p>
    <w:p w14:paraId="0561BDE3" w14:textId="11AFAE06" w:rsidR="00F00687" w:rsidRPr="00F35E53" w:rsidRDefault="00B43DC6" w:rsidP="00077904">
      <w:pPr>
        <w:jc w:val="both"/>
        <w:rPr>
          <w:rFonts w:ascii="Aptos Light" w:hAnsi="Aptos Light"/>
          <w:i/>
          <w:iCs/>
          <w:sz w:val="20"/>
          <w:szCs w:val="20"/>
          <w:lang w:val="en-UM"/>
        </w:rPr>
      </w:pPr>
      <w:r w:rsidRPr="00F35E53">
        <w:rPr>
          <w:rFonts w:ascii="Aptos Light" w:hAnsi="Aptos Light"/>
          <w:sz w:val="20"/>
          <w:szCs w:val="20"/>
          <w:lang w:val="en-UM"/>
        </w:rPr>
        <w:t xml:space="preserve">Said’s questions are pertinent, he asks, </w:t>
      </w:r>
      <w:r w:rsidR="005870AF">
        <w:rPr>
          <w:rFonts w:ascii="Aptos Light" w:hAnsi="Aptos Light"/>
          <w:sz w:val="20"/>
          <w:szCs w:val="20"/>
          <w:lang w:val="en-UM"/>
        </w:rPr>
        <w:t>‘</w:t>
      </w:r>
      <w:r w:rsidR="007F2735" w:rsidRPr="007A0A34">
        <w:rPr>
          <w:rFonts w:ascii="Aptos Light" w:hAnsi="Aptos Light"/>
          <w:i/>
          <w:iCs/>
          <w:sz w:val="20"/>
          <w:szCs w:val="20"/>
          <w:lang w:val="en-UM"/>
        </w:rPr>
        <w:t>If true exile is a state of irretrievable loss, why has it so easily become such a powerful, enriching theme in modern culture?</w:t>
      </w:r>
      <w:r w:rsidRPr="00F35E53">
        <w:rPr>
          <w:rFonts w:ascii="Aptos Light" w:hAnsi="Aptos Light"/>
          <w:i/>
          <w:iCs/>
          <w:sz w:val="20"/>
          <w:szCs w:val="20"/>
          <w:lang w:val="en-UM"/>
        </w:rPr>
        <w:t>’</w:t>
      </w:r>
      <w:r w:rsidR="00F35E53">
        <w:rPr>
          <w:rStyle w:val="FootnoteReference"/>
          <w:rFonts w:ascii="Aptos Light" w:hAnsi="Aptos Light"/>
          <w:i/>
          <w:iCs/>
          <w:sz w:val="20"/>
          <w:szCs w:val="20"/>
          <w:lang w:val="en-UM"/>
        </w:rPr>
        <w:footnoteReference w:id="3"/>
      </w:r>
      <w:r w:rsidRPr="00F35E53">
        <w:rPr>
          <w:rFonts w:ascii="Aptos Light" w:hAnsi="Aptos Light"/>
          <w:i/>
          <w:iCs/>
          <w:sz w:val="20"/>
          <w:szCs w:val="20"/>
          <w:lang w:val="en-UM"/>
        </w:rPr>
        <w:t xml:space="preserve"> –</w:t>
      </w:r>
      <w:r w:rsidR="0000435E" w:rsidRPr="00F35E53">
        <w:rPr>
          <w:rFonts w:ascii="Aptos Light" w:hAnsi="Aptos Light"/>
          <w:i/>
          <w:iCs/>
          <w:sz w:val="20"/>
          <w:szCs w:val="20"/>
          <w:lang w:val="en-UM"/>
        </w:rPr>
        <w:t xml:space="preserve"> </w:t>
      </w:r>
      <w:r w:rsidRPr="00F35E53">
        <w:rPr>
          <w:rFonts w:ascii="Aptos Light" w:hAnsi="Aptos Light"/>
          <w:sz w:val="20"/>
          <w:szCs w:val="20"/>
          <w:lang w:val="en-UM"/>
        </w:rPr>
        <w:t xml:space="preserve">I </w:t>
      </w:r>
      <w:r w:rsidR="0000435E" w:rsidRPr="00F35E53">
        <w:rPr>
          <w:rFonts w:ascii="Aptos Light" w:hAnsi="Aptos Light"/>
          <w:sz w:val="20"/>
          <w:szCs w:val="20"/>
          <w:lang w:val="en-UM"/>
        </w:rPr>
        <w:t>think that w</w:t>
      </w:r>
      <w:r w:rsidR="007F2735" w:rsidRPr="007A0A34">
        <w:rPr>
          <w:rFonts w:ascii="Aptos Light" w:hAnsi="Aptos Light"/>
          <w:sz w:val="20"/>
          <w:szCs w:val="20"/>
          <w:lang w:val="en-UM"/>
        </w:rPr>
        <w:t>e can explain this as both an effort to understand the other</w:t>
      </w:r>
      <w:r w:rsidR="0000435E" w:rsidRPr="00F35E53">
        <w:rPr>
          <w:rFonts w:ascii="Aptos Light" w:hAnsi="Aptos Light"/>
          <w:sz w:val="20"/>
          <w:szCs w:val="20"/>
          <w:lang w:val="en-UM"/>
        </w:rPr>
        <w:t>,</w:t>
      </w:r>
      <w:r w:rsidR="007F2735" w:rsidRPr="007A0A34">
        <w:rPr>
          <w:rFonts w:ascii="Aptos Light" w:hAnsi="Aptos Light"/>
          <w:sz w:val="20"/>
          <w:szCs w:val="20"/>
          <w:lang w:val="en-UM"/>
        </w:rPr>
        <w:t xml:space="preserve"> and a consequence of sociological, economic, cultural, and political reality. Exile and </w:t>
      </w:r>
      <w:r w:rsidR="007F2735" w:rsidRPr="00F35E53">
        <w:rPr>
          <w:rFonts w:ascii="Aptos Light" w:hAnsi="Aptos Light"/>
          <w:sz w:val="20"/>
          <w:szCs w:val="20"/>
          <w:lang w:val="en-UM"/>
        </w:rPr>
        <w:t>the effort to re-exist creates</w:t>
      </w:r>
      <w:r w:rsidR="007F2735" w:rsidRPr="007A0A34">
        <w:rPr>
          <w:rFonts w:ascii="Aptos Light" w:hAnsi="Aptos Light"/>
          <w:sz w:val="20"/>
          <w:szCs w:val="20"/>
          <w:lang w:val="en-UM"/>
        </w:rPr>
        <w:t xml:space="preserve"> </w:t>
      </w:r>
      <w:r w:rsidR="007F2735" w:rsidRPr="00F35E53">
        <w:rPr>
          <w:rFonts w:ascii="Aptos Light" w:hAnsi="Aptos Light"/>
          <w:sz w:val="20"/>
          <w:szCs w:val="20"/>
          <w:lang w:val="en-UM"/>
        </w:rPr>
        <w:t>a powerful attraction f</w:t>
      </w:r>
      <w:r w:rsidR="00115FE2" w:rsidRPr="00F35E53">
        <w:rPr>
          <w:rFonts w:ascii="Aptos Light" w:hAnsi="Aptos Light"/>
          <w:sz w:val="20"/>
          <w:szCs w:val="20"/>
          <w:lang w:val="en-UM"/>
        </w:rPr>
        <w:t>or</w:t>
      </w:r>
      <w:r w:rsidR="007F2735" w:rsidRPr="00F35E53">
        <w:rPr>
          <w:rFonts w:ascii="Aptos Light" w:hAnsi="Aptos Light"/>
          <w:sz w:val="20"/>
          <w:szCs w:val="20"/>
          <w:lang w:val="en-UM"/>
        </w:rPr>
        <w:t xml:space="preserve"> the modern world, as seen in</w:t>
      </w:r>
      <w:r w:rsidR="007F2735" w:rsidRPr="007A0A34">
        <w:rPr>
          <w:rFonts w:ascii="Aptos Light" w:hAnsi="Aptos Light"/>
          <w:sz w:val="20"/>
          <w:szCs w:val="20"/>
          <w:lang w:val="en-UM"/>
        </w:rPr>
        <w:t xml:space="preserve"> cinema and literature</w:t>
      </w:r>
      <w:r w:rsidRPr="00F35E53">
        <w:rPr>
          <w:rFonts w:ascii="Aptos Light" w:hAnsi="Aptos Light"/>
          <w:sz w:val="20"/>
          <w:szCs w:val="20"/>
          <w:lang w:val="en-UM"/>
        </w:rPr>
        <w:t>, h</w:t>
      </w:r>
      <w:r w:rsidR="00F00687" w:rsidRPr="00F35E53">
        <w:rPr>
          <w:rFonts w:ascii="Aptos Light" w:hAnsi="Aptos Light"/>
          <w:sz w:val="20"/>
          <w:szCs w:val="20"/>
          <w:lang w:val="en-UM"/>
        </w:rPr>
        <w:t>owever, a</w:t>
      </w:r>
      <w:r w:rsidR="007F2735" w:rsidRPr="00F35E53">
        <w:rPr>
          <w:rFonts w:ascii="Aptos Light" w:hAnsi="Aptos Light"/>
          <w:sz w:val="20"/>
          <w:szCs w:val="20"/>
          <w:lang w:val="en-UM"/>
        </w:rPr>
        <w:t xml:space="preserve">ccording to Said literature </w:t>
      </w:r>
      <w:commentRangeStart w:id="0"/>
      <w:r w:rsidR="007F2735" w:rsidRPr="008B35A5">
        <w:rPr>
          <w:rFonts w:ascii="Aptos Light" w:hAnsi="Aptos Light"/>
          <w:i/>
          <w:iCs/>
          <w:sz w:val="20"/>
          <w:szCs w:val="20"/>
          <w:lang w:val="en-UM"/>
        </w:rPr>
        <w:t>and religion</w:t>
      </w:r>
      <w:r w:rsidR="007F2735" w:rsidRPr="00F35E53">
        <w:rPr>
          <w:rFonts w:ascii="Aptos Light" w:hAnsi="Aptos Light"/>
          <w:sz w:val="20"/>
          <w:szCs w:val="20"/>
          <w:lang w:val="en-UM"/>
        </w:rPr>
        <w:t xml:space="preserve"> </w:t>
      </w:r>
      <w:commentRangeEnd w:id="0"/>
      <w:r w:rsidR="00EB0E06">
        <w:rPr>
          <w:rStyle w:val="CommentReference"/>
        </w:rPr>
        <w:commentReference w:id="0"/>
      </w:r>
      <w:r w:rsidR="007F2735" w:rsidRPr="00F35E53">
        <w:rPr>
          <w:rFonts w:ascii="Aptos Light" w:hAnsi="Aptos Light"/>
          <w:sz w:val="20"/>
          <w:szCs w:val="20"/>
          <w:lang w:val="en-UM"/>
        </w:rPr>
        <w:t>disregard the</w:t>
      </w:r>
      <w:r w:rsidR="0044536A" w:rsidRPr="00F35E53">
        <w:rPr>
          <w:rFonts w:ascii="Aptos Light" w:hAnsi="Aptos Light"/>
          <w:sz w:val="20"/>
          <w:szCs w:val="20"/>
          <w:lang w:val="en-UM"/>
        </w:rPr>
        <w:t xml:space="preserve"> worldly</w:t>
      </w:r>
      <w:r w:rsidR="006B3DC8" w:rsidRPr="00F35E53">
        <w:rPr>
          <w:rFonts w:ascii="Aptos Light" w:hAnsi="Aptos Light"/>
          <w:sz w:val="20"/>
          <w:szCs w:val="20"/>
          <w:lang w:val="en-UM"/>
        </w:rPr>
        <w:t xml:space="preserve"> and historical reality of exile as a social construct</w:t>
      </w:r>
      <w:r w:rsidR="0044536A" w:rsidRPr="00F35E53">
        <w:rPr>
          <w:rFonts w:ascii="Aptos Light" w:hAnsi="Aptos Light"/>
          <w:sz w:val="20"/>
          <w:szCs w:val="20"/>
          <w:lang w:val="en-UM"/>
        </w:rPr>
        <w:t>.</w:t>
      </w:r>
      <w:r w:rsidR="00F00687" w:rsidRPr="00F35E53">
        <w:rPr>
          <w:rFonts w:ascii="Aptos Light" w:hAnsi="Aptos Light"/>
          <w:sz w:val="20"/>
          <w:szCs w:val="20"/>
          <w:lang w:val="en-UM"/>
        </w:rPr>
        <w:t xml:space="preserve"> </w:t>
      </w:r>
    </w:p>
    <w:p w14:paraId="07F96343" w14:textId="3370D3F2" w:rsidR="00F00687" w:rsidRPr="007A0A34" w:rsidRDefault="00F00687" w:rsidP="00077904">
      <w:pPr>
        <w:ind w:firstLine="720"/>
        <w:jc w:val="both"/>
        <w:rPr>
          <w:rFonts w:ascii="Aptos Light" w:hAnsi="Aptos Light"/>
          <w:i/>
          <w:iCs/>
          <w:sz w:val="20"/>
          <w:szCs w:val="20"/>
          <w:lang w:val="en-UM"/>
        </w:rPr>
      </w:pPr>
      <w:r w:rsidRPr="007A0A34">
        <w:rPr>
          <w:rFonts w:ascii="Aptos Light" w:hAnsi="Aptos Light"/>
          <w:sz w:val="20"/>
          <w:szCs w:val="20"/>
          <w:lang w:val="en-UM"/>
        </w:rPr>
        <w:t xml:space="preserve"> </w:t>
      </w:r>
      <w:commentRangeStart w:id="1"/>
      <w:r w:rsidRPr="007A0A34">
        <w:rPr>
          <w:rFonts w:ascii="Aptos Light" w:hAnsi="Aptos Light"/>
          <w:i/>
          <w:iCs/>
          <w:sz w:val="20"/>
          <w:szCs w:val="20"/>
          <w:lang w:val="en-UM"/>
        </w:rPr>
        <w:t>My body is here, my soul is in my homeland...</w:t>
      </w:r>
      <w:commentRangeEnd w:id="1"/>
      <w:r w:rsidR="00581F55">
        <w:rPr>
          <w:rStyle w:val="CommentReference"/>
        </w:rPr>
        <w:commentReference w:id="1"/>
      </w:r>
      <w:r w:rsidR="00581F55" w:rsidRPr="007A0A34">
        <w:rPr>
          <w:rFonts w:ascii="Aptos Light" w:hAnsi="Aptos Light"/>
          <w:i/>
          <w:iCs/>
          <w:sz w:val="20"/>
          <w:szCs w:val="20"/>
          <w:lang w:val="en-UM"/>
        </w:rPr>
        <w:t xml:space="preserve"> </w:t>
      </w:r>
    </w:p>
    <w:p w14:paraId="1D320327" w14:textId="31AF38EA" w:rsidR="00D06C5E" w:rsidRPr="007A0A34" w:rsidRDefault="007F2735" w:rsidP="00077904">
      <w:pPr>
        <w:jc w:val="both"/>
        <w:rPr>
          <w:rFonts w:ascii="Aptos Light" w:hAnsi="Aptos Light"/>
          <w:color w:val="D0CECE" w:themeColor="background2" w:themeShade="E6"/>
          <w:sz w:val="20"/>
          <w:szCs w:val="20"/>
          <w:lang w:val="en-UM"/>
        </w:rPr>
      </w:pPr>
      <w:r w:rsidRPr="007A0A34">
        <w:rPr>
          <w:rFonts w:ascii="Aptos Light" w:hAnsi="Aptos Light"/>
          <w:sz w:val="20"/>
          <w:szCs w:val="20"/>
          <w:lang w:val="en-UM"/>
        </w:rPr>
        <w:t xml:space="preserve">Said </w:t>
      </w:r>
      <w:r w:rsidR="00B43DC6" w:rsidRPr="00F35E53">
        <w:rPr>
          <w:rFonts w:ascii="Aptos Light" w:hAnsi="Aptos Light"/>
          <w:sz w:val="20"/>
          <w:szCs w:val="20"/>
          <w:lang w:val="en-UM"/>
        </w:rPr>
        <w:t xml:space="preserve">later </w:t>
      </w:r>
      <w:r w:rsidRPr="007A0A34">
        <w:rPr>
          <w:rFonts w:ascii="Aptos Light" w:hAnsi="Aptos Light"/>
          <w:sz w:val="20"/>
          <w:szCs w:val="20"/>
          <w:lang w:val="en-UM"/>
        </w:rPr>
        <w:t>also evaluates exile in the context of nationalism</w:t>
      </w:r>
      <w:r w:rsidR="00F35E53">
        <w:rPr>
          <w:rStyle w:val="FootnoteReference"/>
          <w:rFonts w:ascii="Aptos Light" w:hAnsi="Aptos Light"/>
          <w:sz w:val="20"/>
          <w:szCs w:val="20"/>
          <w:lang w:val="en-UM"/>
        </w:rPr>
        <w:footnoteReference w:id="4"/>
      </w:r>
      <w:r w:rsidR="00762EC8" w:rsidRPr="00F35E53">
        <w:rPr>
          <w:rFonts w:ascii="Aptos Light" w:hAnsi="Aptos Light"/>
          <w:sz w:val="20"/>
          <w:szCs w:val="20"/>
          <w:lang w:val="en-UM"/>
        </w:rPr>
        <w:t>, e</w:t>
      </w:r>
      <w:r w:rsidR="00D2055D" w:rsidRPr="00F35E53">
        <w:rPr>
          <w:rFonts w:ascii="Aptos Light" w:hAnsi="Aptos Light"/>
          <w:sz w:val="20"/>
          <w:szCs w:val="20"/>
          <w:lang w:val="en-UM"/>
        </w:rPr>
        <w:t>xile strengthens nationalistic feelings</w:t>
      </w:r>
      <w:r w:rsidR="00762EC8" w:rsidRPr="00F35E53">
        <w:rPr>
          <w:rFonts w:ascii="Aptos Light" w:hAnsi="Aptos Light"/>
          <w:sz w:val="20"/>
          <w:szCs w:val="20"/>
          <w:lang w:val="en-UM"/>
        </w:rPr>
        <w:t xml:space="preserve">: </w:t>
      </w:r>
      <w:r w:rsidR="00D2055D" w:rsidRPr="00F35E53">
        <w:rPr>
          <w:rFonts w:ascii="Aptos Light" w:hAnsi="Aptos Light"/>
          <w:sz w:val="20"/>
          <w:szCs w:val="20"/>
          <w:lang w:val="en-UM"/>
        </w:rPr>
        <w:t>increasing attachment to language</w:t>
      </w:r>
      <w:r w:rsidR="00B43DC6" w:rsidRPr="00F35E53">
        <w:rPr>
          <w:rFonts w:ascii="Aptos Light" w:hAnsi="Aptos Light"/>
          <w:sz w:val="20"/>
          <w:szCs w:val="20"/>
          <w:lang w:val="en-UM"/>
        </w:rPr>
        <w:t xml:space="preserve">, </w:t>
      </w:r>
      <w:r w:rsidR="00D2055D" w:rsidRPr="00F35E53">
        <w:rPr>
          <w:rFonts w:ascii="Aptos Light" w:hAnsi="Aptos Light"/>
          <w:sz w:val="20"/>
          <w:szCs w:val="20"/>
          <w:lang w:val="en-UM"/>
        </w:rPr>
        <w:t xml:space="preserve">culture and traditions </w:t>
      </w:r>
      <w:r w:rsidR="00D2055D" w:rsidRPr="00F35E53">
        <w:rPr>
          <w:rFonts w:ascii="Aptos Light" w:hAnsi="Aptos Light"/>
          <w:i/>
          <w:iCs/>
          <w:sz w:val="20"/>
          <w:szCs w:val="20"/>
          <w:lang w:val="en-UM"/>
        </w:rPr>
        <w:t xml:space="preserve">in a </w:t>
      </w:r>
      <w:r w:rsidR="00C1330A" w:rsidRPr="00F35E53">
        <w:rPr>
          <w:rFonts w:ascii="Aptos Light" w:hAnsi="Aptos Light"/>
          <w:i/>
          <w:iCs/>
          <w:sz w:val="20"/>
          <w:szCs w:val="20"/>
          <w:lang w:val="en-UM"/>
        </w:rPr>
        <w:t>s</w:t>
      </w:r>
      <w:r w:rsidR="00D2055D" w:rsidRPr="00F35E53">
        <w:rPr>
          <w:rFonts w:ascii="Aptos Light" w:hAnsi="Aptos Light"/>
          <w:i/>
          <w:iCs/>
          <w:sz w:val="20"/>
          <w:szCs w:val="20"/>
          <w:lang w:val="en-UM"/>
        </w:rPr>
        <w:t>u</w:t>
      </w:r>
      <w:r w:rsidR="00C1330A" w:rsidRPr="00F35E53">
        <w:rPr>
          <w:rFonts w:ascii="Aptos Light" w:hAnsi="Aptos Light"/>
          <w:i/>
          <w:iCs/>
          <w:sz w:val="20"/>
          <w:szCs w:val="20"/>
          <w:lang w:val="en-UM"/>
        </w:rPr>
        <w:t>b</w:t>
      </w:r>
      <w:r w:rsidR="00D2055D" w:rsidRPr="00F35E53">
        <w:rPr>
          <w:rFonts w:ascii="Aptos Light" w:hAnsi="Aptos Light"/>
          <w:i/>
          <w:iCs/>
          <w:sz w:val="20"/>
          <w:szCs w:val="20"/>
          <w:lang w:val="en-UM"/>
        </w:rPr>
        <w:t>concious attempt to block its destructive affects</w:t>
      </w:r>
      <w:r w:rsidR="00D2055D" w:rsidRPr="00F35E53">
        <w:rPr>
          <w:rFonts w:ascii="Aptos Light" w:hAnsi="Aptos Light"/>
          <w:sz w:val="20"/>
          <w:szCs w:val="20"/>
          <w:lang w:val="en-UM"/>
        </w:rPr>
        <w:t>.</w:t>
      </w:r>
      <w:r w:rsidR="00762EC8" w:rsidRPr="00F35E53">
        <w:rPr>
          <w:rFonts w:ascii="Aptos Light" w:hAnsi="Aptos Light"/>
          <w:sz w:val="20"/>
          <w:szCs w:val="20"/>
          <w:lang w:val="en-UM"/>
        </w:rPr>
        <w:t xml:space="preserve"> In</w:t>
      </w:r>
      <w:r w:rsidR="00B43DC6" w:rsidRPr="00F35E53">
        <w:rPr>
          <w:rFonts w:ascii="Aptos Light" w:hAnsi="Aptos Light"/>
          <w:sz w:val="20"/>
          <w:szCs w:val="20"/>
          <w:lang w:val="en-UM"/>
        </w:rPr>
        <w:t xml:space="preserve"> </w:t>
      </w:r>
      <w:r w:rsidR="00762EC8" w:rsidRPr="00F35E53">
        <w:rPr>
          <w:rFonts w:ascii="Aptos Light" w:hAnsi="Aptos Light"/>
          <w:sz w:val="20"/>
          <w:szCs w:val="20"/>
          <w:lang w:val="en-UM"/>
        </w:rPr>
        <w:t>e</w:t>
      </w:r>
      <w:r w:rsidR="00B43DC6" w:rsidRPr="00F35E53">
        <w:rPr>
          <w:rFonts w:ascii="Aptos Light" w:hAnsi="Aptos Light"/>
          <w:sz w:val="20"/>
          <w:szCs w:val="20"/>
          <w:lang w:val="en-UM"/>
        </w:rPr>
        <w:t xml:space="preserve">xile </w:t>
      </w:r>
      <w:r w:rsidR="00D06C5E" w:rsidRPr="00F35E53">
        <w:rPr>
          <w:rFonts w:ascii="Aptos Light" w:hAnsi="Aptos Light"/>
          <w:sz w:val="20"/>
          <w:szCs w:val="20"/>
          <w:lang w:val="en-UM"/>
        </w:rPr>
        <w:t xml:space="preserve">there is a </w:t>
      </w:r>
      <w:r w:rsidR="00762EC8" w:rsidRPr="00F35E53">
        <w:rPr>
          <w:rFonts w:ascii="Aptos Light" w:hAnsi="Aptos Light"/>
          <w:sz w:val="20"/>
          <w:szCs w:val="20"/>
          <w:lang w:val="en-UM"/>
        </w:rPr>
        <w:t>rupture</w:t>
      </w:r>
      <w:r w:rsidR="00B43DC6" w:rsidRPr="00F35E53">
        <w:rPr>
          <w:rFonts w:ascii="Aptos Light" w:hAnsi="Aptos Light"/>
          <w:sz w:val="20"/>
          <w:szCs w:val="20"/>
          <w:lang w:val="en-UM"/>
        </w:rPr>
        <w:t xml:space="preserve"> in </w:t>
      </w:r>
      <w:r w:rsidR="00762EC8" w:rsidRPr="00F35E53">
        <w:rPr>
          <w:rFonts w:ascii="Aptos Light" w:hAnsi="Aptos Light"/>
          <w:sz w:val="20"/>
          <w:szCs w:val="20"/>
          <w:lang w:val="en-UM"/>
        </w:rPr>
        <w:t xml:space="preserve">ones </w:t>
      </w:r>
      <w:r w:rsidR="00B43DC6" w:rsidRPr="00F35E53">
        <w:rPr>
          <w:rFonts w:ascii="Aptos Light" w:hAnsi="Aptos Light"/>
          <w:sz w:val="20"/>
          <w:szCs w:val="20"/>
          <w:lang w:val="en-UM"/>
        </w:rPr>
        <w:t xml:space="preserve">self </w:t>
      </w:r>
      <w:r w:rsidR="00762EC8" w:rsidRPr="00F35E53">
        <w:rPr>
          <w:rFonts w:ascii="Aptos Light" w:hAnsi="Aptos Light"/>
          <w:sz w:val="20"/>
          <w:szCs w:val="20"/>
          <w:lang w:val="en-UM"/>
        </w:rPr>
        <w:t xml:space="preserve">and history </w:t>
      </w:r>
      <w:r w:rsidR="00B43DC6" w:rsidRPr="00F35E53">
        <w:rPr>
          <w:rFonts w:ascii="Aptos Light" w:hAnsi="Aptos Light"/>
          <w:sz w:val="20"/>
          <w:szCs w:val="20"/>
          <w:lang w:val="en-UM"/>
        </w:rPr>
        <w:t xml:space="preserve">that </w:t>
      </w:r>
      <w:r w:rsidR="00762EC8" w:rsidRPr="00F35E53">
        <w:rPr>
          <w:rFonts w:ascii="Aptos Light" w:hAnsi="Aptos Light"/>
          <w:sz w:val="20"/>
          <w:szCs w:val="20"/>
          <w:lang w:val="en-UM"/>
        </w:rPr>
        <w:t xml:space="preserve">commands relief </w:t>
      </w:r>
      <w:r w:rsidR="009E276A">
        <w:rPr>
          <w:rFonts w:ascii="Aptos Light" w:hAnsi="Aptos Light"/>
          <w:sz w:val="20"/>
          <w:szCs w:val="20"/>
          <w:lang w:val="en-UM"/>
        </w:rPr>
        <w:t>from</w:t>
      </w:r>
      <w:r w:rsidR="00762EC8" w:rsidRPr="00F35E53">
        <w:rPr>
          <w:rFonts w:ascii="Aptos Light" w:hAnsi="Aptos Light"/>
          <w:sz w:val="20"/>
          <w:szCs w:val="20"/>
          <w:lang w:val="en-UM"/>
        </w:rPr>
        <w:t xml:space="preserve"> the home that was snatched</w:t>
      </w:r>
      <w:commentRangeStart w:id="2"/>
      <w:r w:rsidR="00D06C5E" w:rsidRPr="00F35E53">
        <w:rPr>
          <w:rFonts w:ascii="Aptos Light" w:hAnsi="Aptos Light"/>
          <w:sz w:val="20"/>
          <w:szCs w:val="20"/>
          <w:lang w:val="en-UM"/>
        </w:rPr>
        <w:t xml:space="preserve"> – and to feel like an exile, you must feel you belong to a place – so</w:t>
      </w:r>
      <w:r w:rsidR="00D06C5E" w:rsidRPr="00F35E53">
        <w:rPr>
          <w:rFonts w:ascii="Aptos Light" w:hAnsi="Aptos Light"/>
          <w:sz w:val="20"/>
          <w:szCs w:val="20"/>
          <w:lang w:val="en-UM"/>
        </w:rPr>
        <w:t xml:space="preserve"> </w:t>
      </w:r>
      <w:r w:rsidR="00D06C5E" w:rsidRPr="00F35E53">
        <w:rPr>
          <w:rFonts w:ascii="Aptos Light" w:hAnsi="Aptos Light"/>
          <w:sz w:val="20"/>
          <w:szCs w:val="20"/>
          <w:lang w:val="en-UM"/>
        </w:rPr>
        <w:t xml:space="preserve">to me, </w:t>
      </w:r>
      <w:r w:rsidR="00D06C5E" w:rsidRPr="00F35E53">
        <w:rPr>
          <w:rFonts w:ascii="Aptos Light" w:hAnsi="Aptos Light"/>
          <w:sz w:val="20"/>
          <w:szCs w:val="20"/>
          <w:lang w:val="en-UM"/>
        </w:rPr>
        <w:t>exile and nationalism goes hand in hand</w:t>
      </w:r>
      <w:commentRangeEnd w:id="2"/>
      <w:r w:rsidR="00951CA5" w:rsidRPr="00F35E53">
        <w:rPr>
          <w:rStyle w:val="CommentReference"/>
          <w:sz w:val="20"/>
          <w:szCs w:val="20"/>
        </w:rPr>
        <w:commentReference w:id="2"/>
      </w:r>
      <w:r w:rsidR="00D06C5E" w:rsidRPr="00F35E53">
        <w:rPr>
          <w:rFonts w:ascii="Aptos Light" w:hAnsi="Aptos Light"/>
          <w:sz w:val="20"/>
          <w:szCs w:val="20"/>
          <w:lang w:val="en-UM"/>
        </w:rPr>
        <w:t>.</w:t>
      </w:r>
      <w:r w:rsidR="00D06C5E" w:rsidRPr="00F35E53">
        <w:rPr>
          <w:rFonts w:ascii="Aptos Light" w:hAnsi="Aptos Light"/>
          <w:color w:val="D0CECE" w:themeColor="background2" w:themeShade="E6"/>
          <w:sz w:val="20"/>
          <w:szCs w:val="20"/>
          <w:lang w:val="en-UM"/>
        </w:rPr>
        <w:t xml:space="preserve"> </w:t>
      </w:r>
    </w:p>
    <w:p w14:paraId="3BBCAD2B" w14:textId="10365432" w:rsidR="000C4D16" w:rsidRPr="00F35E53" w:rsidRDefault="00923C20" w:rsidP="00077904">
      <w:pPr>
        <w:jc w:val="both"/>
        <w:rPr>
          <w:rFonts w:ascii="Aptos Light" w:hAnsi="Aptos Light" w:cstheme="majorHAnsi"/>
          <w:sz w:val="20"/>
          <w:szCs w:val="20"/>
          <w:lang w:val="tr-TR"/>
        </w:rPr>
      </w:pPr>
      <w:r w:rsidRPr="00F35E53">
        <w:rPr>
          <w:rFonts w:ascii="Aptos Light" w:hAnsi="Aptos Light" w:cstheme="majorHAnsi"/>
          <w:sz w:val="20"/>
          <w:szCs w:val="20"/>
          <w:lang w:val="tr-TR"/>
        </w:rPr>
        <w:t xml:space="preserve">Circling back, as I have mentioned, </w:t>
      </w:r>
      <w:r w:rsidR="000C4D16" w:rsidRPr="00F35E53">
        <w:rPr>
          <w:rFonts w:ascii="Aptos Light" w:hAnsi="Aptos Light" w:cstheme="majorHAnsi"/>
          <w:sz w:val="20"/>
          <w:szCs w:val="20"/>
          <w:lang w:val="tr-TR"/>
        </w:rPr>
        <w:t>Said addresses exile in the works of writers</w:t>
      </w:r>
      <w:r w:rsidR="00033B09">
        <w:rPr>
          <w:rStyle w:val="FootnoteReference"/>
          <w:rFonts w:ascii="Aptos Light" w:hAnsi="Aptos Light" w:cstheme="majorHAnsi"/>
          <w:sz w:val="20"/>
          <w:szCs w:val="20"/>
          <w:lang w:val="tr-TR"/>
        </w:rPr>
        <w:footnoteReference w:id="5"/>
      </w:r>
      <w:r w:rsidR="000C4D16" w:rsidRPr="00F35E53">
        <w:rPr>
          <w:rFonts w:ascii="Aptos Light" w:hAnsi="Aptos Light" w:cstheme="majorHAnsi"/>
          <w:sz w:val="20"/>
          <w:szCs w:val="20"/>
          <w:lang w:val="tr-TR"/>
        </w:rPr>
        <w:t xml:space="preserve"> (Mahmoud Darwish's poetry, Joseph Conrad's stories) and draws attention to ‘the effort to transform the feeling of loss.’</w:t>
      </w:r>
      <w:r w:rsidRPr="00F35E53">
        <w:rPr>
          <w:rFonts w:ascii="Aptos Light" w:hAnsi="Aptos Light" w:cstheme="majorHAnsi"/>
          <w:sz w:val="20"/>
          <w:szCs w:val="20"/>
          <w:lang w:val="tr-TR"/>
        </w:rPr>
        <w:t xml:space="preserve"> </w:t>
      </w:r>
      <w:r w:rsidR="000C4D16" w:rsidRPr="00F35E53">
        <w:rPr>
          <w:rFonts w:ascii="Aptos Light" w:hAnsi="Aptos Light" w:cstheme="majorHAnsi"/>
          <w:sz w:val="20"/>
          <w:szCs w:val="20"/>
          <w:lang w:val="tr-TR"/>
        </w:rPr>
        <w:t>Here, Said arrives at a conclusion</w:t>
      </w:r>
      <w:r w:rsidR="005870AF">
        <w:rPr>
          <w:rFonts w:ascii="Aptos Light" w:hAnsi="Aptos Light" w:cstheme="majorHAnsi"/>
          <w:sz w:val="20"/>
          <w:szCs w:val="20"/>
          <w:lang w:val="tr-TR"/>
        </w:rPr>
        <w:t xml:space="preserve">, </w:t>
      </w:r>
      <w:r w:rsidRPr="00F35E53">
        <w:rPr>
          <w:rFonts w:ascii="Aptos Light" w:hAnsi="Aptos Light" w:cstheme="majorHAnsi"/>
          <w:sz w:val="20"/>
          <w:szCs w:val="20"/>
          <w:lang w:val="tr-TR"/>
        </w:rPr>
        <w:t xml:space="preserve">he says, </w:t>
      </w:r>
      <w:r w:rsidR="009E276A">
        <w:rPr>
          <w:rFonts w:ascii="Aptos Light" w:hAnsi="Aptos Light" w:cstheme="majorHAnsi"/>
          <w:sz w:val="20"/>
          <w:szCs w:val="20"/>
          <w:lang w:val="tr-TR"/>
        </w:rPr>
        <w:t>‘</w:t>
      </w:r>
      <w:r w:rsidR="000C4D16" w:rsidRPr="00F35E53">
        <w:rPr>
          <w:rFonts w:ascii="Aptos Light" w:hAnsi="Aptos Light" w:cstheme="majorHAnsi"/>
          <w:i/>
          <w:iCs/>
          <w:sz w:val="20"/>
          <w:szCs w:val="20"/>
          <w:lang w:val="tr-TR"/>
        </w:rPr>
        <w:t>Much of the life of an exile is spent building a new world to compensate for the feeling of loss. That is why many exiles become writers, chess players, political activists or intellectuals.</w:t>
      </w:r>
      <w:r w:rsidR="009E276A">
        <w:rPr>
          <w:rFonts w:ascii="Aptos Light" w:hAnsi="Aptos Light" w:cstheme="majorHAnsi"/>
          <w:i/>
          <w:iCs/>
          <w:sz w:val="20"/>
          <w:szCs w:val="20"/>
          <w:lang w:val="tr-TR"/>
        </w:rPr>
        <w:t>’</w:t>
      </w:r>
      <w:r w:rsidR="00033B09">
        <w:rPr>
          <w:rStyle w:val="FootnoteReference"/>
          <w:rFonts w:ascii="Aptos Light" w:hAnsi="Aptos Light" w:cstheme="majorHAnsi"/>
          <w:i/>
          <w:iCs/>
          <w:sz w:val="20"/>
          <w:szCs w:val="20"/>
          <w:lang w:val="tr-TR"/>
        </w:rPr>
        <w:footnoteReference w:id="6"/>
      </w:r>
      <w:r w:rsidR="000C4D16" w:rsidRPr="00F35E53">
        <w:rPr>
          <w:rFonts w:ascii="Aptos Light" w:hAnsi="Aptos Light" w:cstheme="majorHAnsi"/>
          <w:i/>
          <w:iCs/>
          <w:sz w:val="20"/>
          <w:szCs w:val="20"/>
          <w:lang w:val="tr-TR"/>
        </w:rPr>
        <w:t xml:space="preserve"> </w:t>
      </w:r>
      <w:r w:rsidR="000C4D16" w:rsidRPr="00F35E53">
        <w:rPr>
          <w:rFonts w:ascii="Aptos Light" w:hAnsi="Aptos Light" w:cstheme="majorHAnsi"/>
          <w:sz w:val="20"/>
          <w:szCs w:val="20"/>
          <w:lang w:val="tr-TR"/>
        </w:rPr>
        <w:t xml:space="preserve">According to Said's </w:t>
      </w:r>
      <w:r w:rsidRPr="00F35E53">
        <w:rPr>
          <w:rFonts w:ascii="Aptos Light" w:hAnsi="Aptos Light" w:cstheme="majorHAnsi"/>
          <w:sz w:val="20"/>
          <w:szCs w:val="20"/>
          <w:lang w:val="tr-TR"/>
        </w:rPr>
        <w:t>observations</w:t>
      </w:r>
      <w:r w:rsidR="000C4D16" w:rsidRPr="00F35E53">
        <w:rPr>
          <w:rFonts w:ascii="Aptos Light" w:hAnsi="Aptos Light" w:cstheme="majorHAnsi"/>
          <w:sz w:val="20"/>
          <w:szCs w:val="20"/>
          <w:lang w:val="tr-TR"/>
        </w:rPr>
        <w:t>, in the works of thinkers such as Weil, Adorno and Derrida,</w:t>
      </w:r>
      <w:r w:rsidR="00033B09">
        <w:rPr>
          <w:rStyle w:val="FootnoteReference"/>
          <w:rFonts w:ascii="Aptos Light" w:hAnsi="Aptos Light" w:cstheme="majorHAnsi"/>
          <w:sz w:val="20"/>
          <w:szCs w:val="20"/>
          <w:lang w:val="tr-TR"/>
        </w:rPr>
        <w:footnoteReference w:id="7"/>
      </w:r>
      <w:r w:rsidR="000C4D16" w:rsidRPr="00F35E53">
        <w:rPr>
          <w:rFonts w:ascii="Aptos Light" w:hAnsi="Aptos Light" w:cstheme="majorHAnsi"/>
          <w:sz w:val="20"/>
          <w:szCs w:val="20"/>
          <w:lang w:val="tr-TR"/>
        </w:rPr>
        <w:t xml:space="preserve"> exile appears as both dangerous and creative</w:t>
      </w:r>
      <w:r w:rsidR="009A18D2">
        <w:rPr>
          <w:rFonts w:ascii="Aptos Light" w:hAnsi="Aptos Light" w:cstheme="majorHAnsi"/>
          <w:sz w:val="20"/>
          <w:szCs w:val="20"/>
          <w:lang w:val="tr-TR"/>
        </w:rPr>
        <w:t xml:space="preserve"> - </w:t>
      </w:r>
      <w:r w:rsidR="000C4D16" w:rsidRPr="00F35E53">
        <w:rPr>
          <w:rFonts w:ascii="Aptos Light" w:hAnsi="Aptos Light" w:cstheme="majorHAnsi"/>
          <w:sz w:val="20"/>
          <w:szCs w:val="20"/>
          <w:lang w:val="tr-TR"/>
        </w:rPr>
        <w:t xml:space="preserve">he </w:t>
      </w:r>
      <w:r w:rsidR="009A18D2">
        <w:rPr>
          <w:rFonts w:ascii="Aptos Light" w:hAnsi="Aptos Light" w:cstheme="majorHAnsi"/>
          <w:sz w:val="20"/>
          <w:szCs w:val="20"/>
          <w:lang w:val="tr-TR"/>
        </w:rPr>
        <w:t>re</w:t>
      </w:r>
      <w:r w:rsidR="00576EBA">
        <w:rPr>
          <w:rFonts w:ascii="Aptos Light" w:hAnsi="Aptos Light" w:cstheme="majorHAnsi"/>
          <w:sz w:val="20"/>
          <w:szCs w:val="20"/>
          <w:lang w:val="tr-TR"/>
        </w:rPr>
        <w:t xml:space="preserve">defines </w:t>
      </w:r>
      <w:r w:rsidR="009A18D2">
        <w:rPr>
          <w:rFonts w:ascii="Aptos Light" w:hAnsi="Aptos Light" w:cstheme="majorHAnsi"/>
          <w:sz w:val="20"/>
          <w:szCs w:val="20"/>
          <w:lang w:val="tr-TR"/>
        </w:rPr>
        <w:t>this</w:t>
      </w:r>
      <w:r w:rsidR="00576EBA">
        <w:rPr>
          <w:rFonts w:ascii="Aptos Light" w:hAnsi="Aptos Light" w:cstheme="majorHAnsi"/>
          <w:sz w:val="20"/>
          <w:szCs w:val="20"/>
          <w:lang w:val="tr-TR"/>
        </w:rPr>
        <w:t xml:space="preserve"> a</w:t>
      </w:r>
      <w:r w:rsidR="007C2D7A">
        <w:rPr>
          <w:rFonts w:ascii="Aptos Light" w:hAnsi="Aptos Light" w:cstheme="majorHAnsi"/>
          <w:sz w:val="20"/>
          <w:szCs w:val="20"/>
          <w:lang w:val="tr-TR"/>
        </w:rPr>
        <w:t xml:space="preserve">s, </w:t>
      </w:r>
      <w:r w:rsidR="009A2F50">
        <w:rPr>
          <w:rFonts w:ascii="Aptos Light" w:hAnsi="Aptos Light" w:cstheme="majorHAnsi"/>
          <w:i/>
          <w:iCs/>
          <w:sz w:val="20"/>
          <w:szCs w:val="20"/>
          <w:lang w:val="tr-TR"/>
        </w:rPr>
        <w:t>t</w:t>
      </w:r>
      <w:r w:rsidR="00577609">
        <w:rPr>
          <w:rFonts w:ascii="Aptos Light" w:hAnsi="Aptos Light" w:cstheme="majorHAnsi"/>
          <w:i/>
          <w:iCs/>
          <w:sz w:val="20"/>
          <w:szCs w:val="20"/>
          <w:lang w:val="tr-TR"/>
        </w:rPr>
        <w:t>he</w:t>
      </w:r>
      <w:r w:rsidR="000C4D16" w:rsidRPr="00F35E53">
        <w:rPr>
          <w:rFonts w:ascii="Aptos Light" w:hAnsi="Aptos Light" w:cstheme="majorHAnsi"/>
          <w:i/>
          <w:iCs/>
          <w:sz w:val="20"/>
          <w:szCs w:val="20"/>
          <w:lang w:val="tr-TR"/>
        </w:rPr>
        <w:t xml:space="preserve"> life of an exile</w:t>
      </w:r>
      <w:r w:rsidR="007C2D7A">
        <w:rPr>
          <w:rFonts w:ascii="Aptos Light" w:hAnsi="Aptos Light" w:cstheme="majorHAnsi"/>
          <w:i/>
          <w:iCs/>
          <w:sz w:val="20"/>
          <w:szCs w:val="20"/>
          <w:lang w:val="tr-TR"/>
        </w:rPr>
        <w:t xml:space="preserve"> seems to be</w:t>
      </w:r>
      <w:r w:rsidR="000C4D16" w:rsidRPr="00F35E53">
        <w:rPr>
          <w:rFonts w:ascii="Aptos Light" w:hAnsi="Aptos Light" w:cstheme="majorHAnsi"/>
          <w:i/>
          <w:iCs/>
          <w:sz w:val="20"/>
          <w:szCs w:val="20"/>
          <w:lang w:val="tr-TR"/>
        </w:rPr>
        <w:t xml:space="preserve"> a constant process of adaptation and redefinition</w:t>
      </w:r>
      <w:r w:rsidR="00FF665A">
        <w:rPr>
          <w:rFonts w:ascii="Aptos Light" w:hAnsi="Aptos Light" w:cstheme="majorHAnsi"/>
          <w:i/>
          <w:iCs/>
          <w:sz w:val="20"/>
          <w:szCs w:val="20"/>
          <w:lang w:val="tr-TR"/>
        </w:rPr>
        <w:t xml:space="preserve">, </w:t>
      </w:r>
      <w:r w:rsidR="004B56A4">
        <w:rPr>
          <w:rFonts w:ascii="Aptos Light" w:hAnsi="Aptos Light" w:cstheme="majorHAnsi"/>
          <w:i/>
          <w:iCs/>
          <w:sz w:val="20"/>
          <w:szCs w:val="20"/>
          <w:lang w:val="tr-TR"/>
        </w:rPr>
        <w:t xml:space="preserve">and </w:t>
      </w:r>
      <w:r w:rsidR="007C2D7A">
        <w:rPr>
          <w:rFonts w:ascii="Aptos Light" w:hAnsi="Aptos Light" w:cstheme="majorHAnsi"/>
          <w:i/>
          <w:iCs/>
          <w:sz w:val="20"/>
          <w:szCs w:val="20"/>
          <w:lang w:val="tr-TR"/>
        </w:rPr>
        <w:t xml:space="preserve">yes, </w:t>
      </w:r>
      <w:r w:rsidR="004B56A4">
        <w:rPr>
          <w:rFonts w:ascii="Aptos Light" w:hAnsi="Aptos Light" w:cstheme="majorHAnsi"/>
          <w:i/>
          <w:iCs/>
          <w:sz w:val="20"/>
          <w:szCs w:val="20"/>
          <w:lang w:val="tr-TR"/>
        </w:rPr>
        <w:t>the los</w:t>
      </w:r>
      <w:r w:rsidR="00FF665A">
        <w:rPr>
          <w:rFonts w:ascii="Aptos Light" w:hAnsi="Aptos Light" w:cstheme="majorHAnsi"/>
          <w:i/>
          <w:iCs/>
          <w:sz w:val="20"/>
          <w:szCs w:val="20"/>
          <w:lang w:val="tr-TR"/>
        </w:rPr>
        <w:t>t</w:t>
      </w:r>
      <w:r w:rsidR="004B56A4">
        <w:rPr>
          <w:rFonts w:ascii="Aptos Light" w:hAnsi="Aptos Light" w:cstheme="majorHAnsi"/>
          <w:i/>
          <w:iCs/>
          <w:sz w:val="20"/>
          <w:szCs w:val="20"/>
          <w:lang w:val="tr-TR"/>
        </w:rPr>
        <w:t xml:space="preserve"> </w:t>
      </w:r>
      <w:r w:rsidR="00132172">
        <w:rPr>
          <w:rFonts w:ascii="Aptos Light" w:hAnsi="Aptos Light" w:cstheme="majorHAnsi"/>
          <w:i/>
          <w:iCs/>
          <w:sz w:val="20"/>
          <w:szCs w:val="20"/>
          <w:lang w:val="tr-TR"/>
        </w:rPr>
        <w:t xml:space="preserve">sense </w:t>
      </w:r>
      <w:r w:rsidR="00FF665A">
        <w:rPr>
          <w:rFonts w:ascii="Aptos Light" w:hAnsi="Aptos Light" w:cstheme="majorHAnsi"/>
          <w:i/>
          <w:iCs/>
          <w:sz w:val="20"/>
          <w:szCs w:val="20"/>
          <w:lang w:val="tr-TR"/>
        </w:rPr>
        <w:t xml:space="preserve">of </w:t>
      </w:r>
      <w:r w:rsidR="00132172">
        <w:rPr>
          <w:rFonts w:ascii="Aptos Light" w:hAnsi="Aptos Light" w:cstheme="majorHAnsi"/>
          <w:i/>
          <w:iCs/>
          <w:sz w:val="20"/>
          <w:szCs w:val="20"/>
          <w:lang w:val="tr-TR"/>
        </w:rPr>
        <w:t>belonging can</w:t>
      </w:r>
      <w:r w:rsidR="000C4D16" w:rsidRPr="00F35E53">
        <w:rPr>
          <w:rFonts w:ascii="Aptos Light" w:hAnsi="Aptos Light" w:cstheme="majorHAnsi"/>
          <w:i/>
          <w:iCs/>
          <w:sz w:val="20"/>
          <w:szCs w:val="20"/>
          <w:lang w:val="tr-TR"/>
        </w:rPr>
        <w:t xml:space="preserve"> be transformed into creativity and intellectual production.</w:t>
      </w:r>
    </w:p>
    <w:p w14:paraId="186A763B" w14:textId="25930EFD" w:rsidR="0083255C" w:rsidRDefault="00AF5874" w:rsidP="00134038">
      <w:pPr>
        <w:jc w:val="both"/>
        <w:rPr>
          <w:rFonts w:ascii="Aptos Light" w:hAnsi="Aptos Light" w:cstheme="majorHAnsi"/>
          <w:sz w:val="20"/>
          <w:szCs w:val="20"/>
          <w:lang w:val="tr-TR"/>
        </w:rPr>
      </w:pPr>
      <w:r w:rsidRPr="00F35E53">
        <w:rPr>
          <w:rFonts w:ascii="Aptos Light" w:hAnsi="Aptos Light" w:cstheme="majorHAnsi"/>
          <w:sz w:val="20"/>
          <w:szCs w:val="20"/>
          <w:lang w:val="tr-TR"/>
        </w:rPr>
        <w:t xml:space="preserve">Last thoughts, </w:t>
      </w:r>
      <w:r w:rsidR="000C4D16" w:rsidRPr="00F35E53">
        <w:rPr>
          <w:rFonts w:ascii="Aptos Light" w:hAnsi="Aptos Light" w:cstheme="majorHAnsi"/>
          <w:sz w:val="20"/>
          <w:szCs w:val="20"/>
          <w:lang w:val="tr-TR"/>
        </w:rPr>
        <w:t>Said is an intellectual who has been able to view the phenomenon of exile both from the outside and the inside, and his discourse on exile is pertinent and powerful. He has been able to move from events to facts</w:t>
      </w:r>
      <w:r w:rsidR="00923C20" w:rsidRPr="00F35E53">
        <w:rPr>
          <w:rFonts w:ascii="Aptos Light" w:hAnsi="Aptos Light" w:cstheme="majorHAnsi"/>
          <w:sz w:val="20"/>
          <w:szCs w:val="20"/>
          <w:lang w:val="tr-TR"/>
        </w:rPr>
        <w:t xml:space="preserve"> – that I find very fascinating. </w:t>
      </w:r>
      <w:r w:rsidRPr="00F35E53">
        <w:rPr>
          <w:rFonts w:ascii="Aptos Light" w:hAnsi="Aptos Light" w:cstheme="majorHAnsi"/>
          <w:sz w:val="20"/>
          <w:szCs w:val="20"/>
          <w:lang w:val="tr-TR"/>
        </w:rPr>
        <w:t xml:space="preserve">For last, </w:t>
      </w:r>
      <w:r w:rsidR="00923C20" w:rsidRPr="00F35E53">
        <w:rPr>
          <w:rFonts w:ascii="Aptos Light" w:hAnsi="Aptos Light" w:cstheme="majorHAnsi"/>
          <w:sz w:val="20"/>
          <w:szCs w:val="20"/>
          <w:lang w:val="tr-TR"/>
        </w:rPr>
        <w:t xml:space="preserve">I’d like to </w:t>
      </w:r>
      <w:r w:rsidRPr="00F35E53">
        <w:rPr>
          <w:rFonts w:ascii="Aptos Light" w:hAnsi="Aptos Light" w:cstheme="majorHAnsi"/>
          <w:sz w:val="20"/>
          <w:szCs w:val="20"/>
          <w:lang w:val="tr-TR"/>
        </w:rPr>
        <w:t>highlight</w:t>
      </w:r>
      <w:r w:rsidR="00923C20" w:rsidRPr="00F35E53">
        <w:rPr>
          <w:rFonts w:ascii="Aptos Light" w:hAnsi="Aptos Light" w:cstheme="majorHAnsi"/>
          <w:sz w:val="20"/>
          <w:szCs w:val="20"/>
          <w:lang w:val="tr-TR"/>
        </w:rPr>
        <w:t xml:space="preserve"> my favorite quote </w:t>
      </w:r>
      <w:r w:rsidRPr="00F35E53">
        <w:rPr>
          <w:rFonts w:ascii="Aptos Light" w:hAnsi="Aptos Light" w:cstheme="majorHAnsi"/>
          <w:sz w:val="20"/>
          <w:szCs w:val="20"/>
          <w:lang w:val="tr-TR"/>
        </w:rPr>
        <w:t>to explore later</w:t>
      </w:r>
      <w:r w:rsidR="0083255C">
        <w:rPr>
          <w:rFonts w:ascii="Aptos Light" w:hAnsi="Aptos Light" w:cstheme="majorHAnsi"/>
          <w:sz w:val="20"/>
          <w:szCs w:val="20"/>
          <w:lang w:val="tr-TR"/>
        </w:rPr>
        <w:t>:</w:t>
      </w:r>
    </w:p>
    <w:p w14:paraId="27E1B7FB" w14:textId="2010EB8E" w:rsidR="00077904" w:rsidRDefault="00AF5874" w:rsidP="0005193C">
      <w:pPr>
        <w:ind w:firstLine="720"/>
        <w:jc w:val="both"/>
        <w:rPr>
          <w:rFonts w:ascii="Aptos Light" w:hAnsi="Aptos Light" w:cstheme="majorHAnsi"/>
          <w:sz w:val="20"/>
          <w:szCs w:val="20"/>
          <w:lang w:val="tr-TR"/>
        </w:rPr>
      </w:pPr>
      <w:r w:rsidRPr="00F35E53">
        <w:rPr>
          <w:rFonts w:ascii="Aptos Light" w:hAnsi="Aptos Light" w:cstheme="majorHAnsi"/>
          <w:i/>
          <w:iCs/>
          <w:sz w:val="20"/>
          <w:szCs w:val="20"/>
          <w:lang w:val="tr-TR"/>
        </w:rPr>
        <w:t>‘…Exile is a jealous state.’</w:t>
      </w:r>
      <w:r w:rsidR="00095BFD">
        <w:rPr>
          <w:rStyle w:val="FootnoteReference"/>
          <w:rFonts w:ascii="Aptos Light" w:hAnsi="Aptos Light" w:cstheme="majorHAnsi"/>
          <w:i/>
          <w:iCs/>
          <w:sz w:val="20"/>
          <w:szCs w:val="20"/>
          <w:lang w:val="tr-TR"/>
        </w:rPr>
        <w:footnoteReference w:id="8"/>
      </w:r>
    </w:p>
    <w:p w14:paraId="6845F646" w14:textId="01F8264B" w:rsidR="00AF5874" w:rsidRDefault="00C86B15" w:rsidP="00875BAB">
      <w:pPr>
        <w:jc w:val="center"/>
        <w:rPr>
          <w:rFonts w:ascii="Aptos Light" w:hAnsi="Aptos Light" w:cstheme="majorHAnsi"/>
          <w:sz w:val="20"/>
          <w:szCs w:val="20"/>
          <w:lang w:val="tr-TR"/>
        </w:rPr>
      </w:pPr>
      <w:r>
        <w:rPr>
          <w:rFonts w:ascii="Aptos Light" w:hAnsi="Aptos Light" w:cstheme="majorHAnsi"/>
          <w:sz w:val="20"/>
          <w:szCs w:val="20"/>
          <w:lang w:val="tr-TR"/>
        </w:rPr>
        <w:lastRenderedPageBreak/>
        <w:t>BIBLIOGRAPHY</w:t>
      </w:r>
    </w:p>
    <w:p w14:paraId="7EE0AC41" w14:textId="45A50BFA" w:rsidR="002D27BB" w:rsidRPr="002D27BB" w:rsidRDefault="002D27BB" w:rsidP="00F177E2">
      <w:pPr>
        <w:ind w:left="284" w:hanging="426"/>
        <w:rPr>
          <w:rFonts w:ascii="Aptos Light" w:hAnsi="Aptos Light" w:cstheme="majorHAnsi"/>
          <w:sz w:val="20"/>
          <w:szCs w:val="20"/>
          <w:lang w:val="en-UM"/>
        </w:rPr>
      </w:pPr>
      <w:r w:rsidRPr="002D27BB">
        <w:rPr>
          <w:rFonts w:ascii="Aptos Light" w:hAnsi="Aptos Light" w:cstheme="majorHAnsi"/>
          <w:sz w:val="20"/>
          <w:szCs w:val="20"/>
          <w:lang w:val="en-UM"/>
        </w:rPr>
        <w:t xml:space="preserve">Said, Edward W. “Reflections on Exile.” In </w:t>
      </w:r>
      <w:r w:rsidRPr="002D27BB">
        <w:rPr>
          <w:rFonts w:ascii="Aptos Light" w:hAnsi="Aptos Light" w:cstheme="majorHAnsi"/>
          <w:i/>
          <w:iCs/>
          <w:sz w:val="20"/>
          <w:szCs w:val="20"/>
          <w:lang w:val="en-UM"/>
        </w:rPr>
        <w:t>Reflections on Exile and Other Essays</w:t>
      </w:r>
      <w:r w:rsidRPr="002D27BB">
        <w:rPr>
          <w:rFonts w:ascii="Aptos Light" w:hAnsi="Aptos Light" w:cstheme="majorHAnsi"/>
          <w:sz w:val="20"/>
          <w:szCs w:val="20"/>
          <w:lang w:val="en-UM"/>
        </w:rPr>
        <w:t>, 2nd ed., 173–86.</w:t>
      </w:r>
      <w:r w:rsidR="00F177E2">
        <w:rPr>
          <w:rFonts w:ascii="Aptos Light" w:hAnsi="Aptos Light" w:cstheme="majorHAnsi"/>
          <w:sz w:val="20"/>
          <w:szCs w:val="20"/>
          <w:lang w:val="en-UM"/>
        </w:rPr>
        <w:t xml:space="preserve"> </w:t>
      </w:r>
      <w:r w:rsidRPr="002D27BB">
        <w:rPr>
          <w:rFonts w:ascii="Aptos Light" w:hAnsi="Aptos Light" w:cstheme="majorHAnsi"/>
          <w:sz w:val="20"/>
          <w:szCs w:val="20"/>
          <w:lang w:val="en-UM"/>
        </w:rPr>
        <w:t>Cambridge, Mass.</w:t>
      </w:r>
      <w:r w:rsidRPr="002D27BB">
        <w:rPr>
          <w:rFonts w:ascii="Arial" w:hAnsi="Arial" w:cs="Arial"/>
          <w:sz w:val="20"/>
          <w:szCs w:val="20"/>
          <w:lang w:val="en-UM"/>
        </w:rPr>
        <w:t> </w:t>
      </w:r>
      <w:r w:rsidRPr="002D27BB">
        <w:rPr>
          <w:rFonts w:ascii="Aptos Light" w:hAnsi="Aptos Light" w:cstheme="majorHAnsi"/>
          <w:sz w:val="20"/>
          <w:szCs w:val="20"/>
          <w:lang w:val="en-UM"/>
        </w:rPr>
        <w:t>: Harvard University Press, 2000.</w:t>
      </w:r>
      <w:r w:rsidR="00F177E2">
        <w:rPr>
          <w:rFonts w:ascii="Aptos Light" w:hAnsi="Aptos Light" w:cstheme="majorHAnsi"/>
          <w:sz w:val="20"/>
          <w:szCs w:val="20"/>
          <w:lang w:val="en-UM"/>
        </w:rPr>
        <w:t xml:space="preserve"> </w:t>
      </w:r>
      <w:r w:rsidRPr="002D27BB">
        <w:rPr>
          <w:rFonts w:ascii="Aptos Light" w:hAnsi="Aptos Light" w:cstheme="majorHAnsi"/>
          <w:sz w:val="20"/>
          <w:szCs w:val="20"/>
          <w:lang w:val="en-UM"/>
        </w:rPr>
        <w:t>https://archive.org/details/reflectionsonexi00said/page/184/mode/2up.</w:t>
      </w:r>
    </w:p>
    <w:p w14:paraId="7536F02B" w14:textId="77777777" w:rsidR="00C86B15" w:rsidRPr="00F35E53" w:rsidRDefault="00C86B15">
      <w:pPr>
        <w:rPr>
          <w:rFonts w:ascii="Aptos Light" w:hAnsi="Aptos Light" w:cstheme="majorHAnsi"/>
          <w:i/>
          <w:iCs/>
          <w:sz w:val="20"/>
          <w:szCs w:val="20"/>
          <w:lang w:val="tr-TR"/>
        </w:rPr>
      </w:pPr>
    </w:p>
    <w:p w14:paraId="1A7207FD" w14:textId="77777777" w:rsidR="00AF5874" w:rsidRPr="00AF5874" w:rsidRDefault="00AF5874">
      <w:pPr>
        <w:rPr>
          <w:rFonts w:ascii="Aptos Light" w:hAnsi="Aptos Light" w:cstheme="majorHAnsi"/>
          <w:lang w:val="tr-TR"/>
        </w:rPr>
      </w:pPr>
    </w:p>
    <w:sectPr w:rsidR="00AF5874" w:rsidRPr="00AF5874" w:rsidSect="00F177E2">
      <w:pgSz w:w="11906" w:h="16838"/>
      <w:pgMar w:top="1417" w:right="1417" w:bottom="1417" w:left="1418"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sra Gündem" w:date="2025-10-17T15:16:00Z" w:initials="EG">
    <w:p w14:paraId="3A9A1D57" w14:textId="77777777" w:rsidR="006D2D18" w:rsidRDefault="00EB0E06" w:rsidP="006D2D18">
      <w:pPr>
        <w:pStyle w:val="CommentText"/>
      </w:pPr>
      <w:r>
        <w:rPr>
          <w:rStyle w:val="CommentReference"/>
        </w:rPr>
        <w:annotationRef/>
      </w:r>
      <w:r w:rsidR="006D2D18">
        <w:rPr>
          <w:lang w:val="en-UM"/>
        </w:rPr>
        <w:t>This is in italic because of the nuance, it is a point I will reflect more in my essay</w:t>
      </w:r>
      <w:r w:rsidR="006D2D18">
        <w:t>.</w:t>
      </w:r>
    </w:p>
  </w:comment>
  <w:comment w:id="1" w:author="Esra Gündem" w:date="2025-10-17T14:56:00Z" w:initials="EG">
    <w:p w14:paraId="0A7FB6F8" w14:textId="255527E4" w:rsidR="00581F55" w:rsidRDefault="00581F55" w:rsidP="00581F55">
      <w:pPr>
        <w:pStyle w:val="CommentText"/>
      </w:pPr>
      <w:r>
        <w:rPr>
          <w:rStyle w:val="CommentReference"/>
        </w:rPr>
        <w:annotationRef/>
      </w:r>
      <w:r>
        <w:t>Relevant poetry quote by me.</w:t>
      </w:r>
    </w:p>
  </w:comment>
  <w:comment w:id="2" w:author="Esra Gündem" w:date="2025-10-17T12:48:00Z" w:initials="EG">
    <w:p w14:paraId="11EEB12E" w14:textId="5F3EAA96" w:rsidR="00951CA5" w:rsidRDefault="00951CA5" w:rsidP="00951CA5">
      <w:pPr>
        <w:pStyle w:val="CommentText"/>
      </w:pPr>
      <w:r>
        <w:rPr>
          <w:rStyle w:val="CommentReference"/>
        </w:rPr>
        <w:annotationRef/>
      </w:r>
      <w:r>
        <w:rPr>
          <w:lang w:val="en-UM"/>
        </w:rPr>
        <w:t xml:space="preserve">‘Nationalism is about groups; but exile is a loneliness experienced outside the group: the deprivation that comes from not being able to be with the community.’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9A1D57" w15:done="0"/>
  <w15:commentEx w15:paraId="0A7FB6F8" w15:done="0"/>
  <w15:commentEx w15:paraId="11EEB1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F3644E" w16cex:dateUtc="2025-10-17T13:16:00Z"/>
  <w16cex:commentExtensible w16cex:durableId="23DFE7B6" w16cex:dateUtc="2025-10-17T12:56:00Z"/>
  <w16cex:commentExtensible w16cex:durableId="70C530E0" w16cex:dateUtc="2025-10-17T1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9A1D57" w16cid:durableId="21F3644E"/>
  <w16cid:commentId w16cid:paraId="0A7FB6F8" w16cid:durableId="23DFE7B6"/>
  <w16cid:commentId w16cid:paraId="11EEB12E" w16cid:durableId="70C530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E85C2" w14:textId="77777777" w:rsidR="00390730" w:rsidRDefault="00390730" w:rsidP="00390730">
      <w:pPr>
        <w:spacing w:after="0" w:line="240" w:lineRule="auto"/>
      </w:pPr>
      <w:r>
        <w:separator/>
      </w:r>
    </w:p>
  </w:endnote>
  <w:endnote w:type="continuationSeparator" w:id="0">
    <w:p w14:paraId="77CE50F6" w14:textId="77777777" w:rsidR="00390730" w:rsidRDefault="00390730" w:rsidP="00390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BBE8D" w14:textId="77777777" w:rsidR="00390730" w:rsidRDefault="00390730" w:rsidP="00390730">
      <w:pPr>
        <w:spacing w:after="0" w:line="240" w:lineRule="auto"/>
      </w:pPr>
      <w:r>
        <w:separator/>
      </w:r>
    </w:p>
  </w:footnote>
  <w:footnote w:type="continuationSeparator" w:id="0">
    <w:p w14:paraId="1FB97B99" w14:textId="77777777" w:rsidR="00390730" w:rsidRDefault="00390730" w:rsidP="00390730">
      <w:pPr>
        <w:spacing w:after="0" w:line="240" w:lineRule="auto"/>
      </w:pPr>
      <w:r>
        <w:continuationSeparator/>
      </w:r>
    </w:p>
  </w:footnote>
  <w:footnote w:id="1">
    <w:p w14:paraId="3574E5C3" w14:textId="15108A9D" w:rsidR="00596FBE" w:rsidRPr="0005193C" w:rsidRDefault="00390730">
      <w:pPr>
        <w:pStyle w:val="FootnoteText"/>
        <w:rPr>
          <w:rFonts w:ascii="Aptos Light" w:hAnsi="Aptos Light"/>
          <w:sz w:val="18"/>
          <w:szCs w:val="18"/>
          <w:lang w:val="en-UM"/>
        </w:rPr>
      </w:pPr>
      <w:r w:rsidRPr="0005193C">
        <w:rPr>
          <w:rStyle w:val="FootnoteReference"/>
          <w:rFonts w:ascii="Aptos Light" w:hAnsi="Aptos Light"/>
          <w:sz w:val="18"/>
          <w:szCs w:val="18"/>
        </w:rPr>
        <w:footnoteRef/>
      </w:r>
      <w:r w:rsidRPr="0005193C">
        <w:rPr>
          <w:rFonts w:ascii="Aptos Light" w:hAnsi="Aptos Light"/>
          <w:sz w:val="18"/>
          <w:szCs w:val="18"/>
        </w:rPr>
        <w:t xml:space="preserve"> </w:t>
      </w:r>
      <w:r w:rsidR="00F177E2" w:rsidRPr="0005193C">
        <w:rPr>
          <w:rFonts w:ascii="Aptos Light" w:hAnsi="Aptos Light"/>
          <w:sz w:val="18"/>
          <w:szCs w:val="18"/>
          <w:lang w:val="en-UM"/>
        </w:rPr>
        <w:t>Said, “Reflections on Exile.”</w:t>
      </w:r>
      <w:r w:rsidR="00596FBE" w:rsidRPr="0005193C">
        <w:rPr>
          <w:rFonts w:ascii="Aptos Light" w:hAnsi="Aptos Light"/>
          <w:sz w:val="18"/>
          <w:szCs w:val="18"/>
        </w:rPr>
        <w:t>,</w:t>
      </w:r>
      <w:r w:rsidR="00596FBE" w:rsidRPr="0005193C">
        <w:rPr>
          <w:rFonts w:ascii="Aptos Light" w:hAnsi="Aptos Light"/>
          <w:sz w:val="18"/>
          <w:szCs w:val="18"/>
        </w:rPr>
        <w:t xml:space="preserve"> </w:t>
      </w:r>
      <w:r w:rsidR="00C86B15" w:rsidRPr="0005193C">
        <w:rPr>
          <w:rFonts w:ascii="Aptos Light" w:hAnsi="Aptos Light"/>
          <w:sz w:val="18"/>
          <w:szCs w:val="18"/>
        </w:rPr>
        <w:t xml:space="preserve">p. </w:t>
      </w:r>
      <w:r w:rsidR="00596FBE" w:rsidRPr="0005193C">
        <w:rPr>
          <w:rFonts w:ascii="Aptos Light" w:hAnsi="Aptos Light"/>
          <w:sz w:val="18"/>
          <w:szCs w:val="18"/>
        </w:rPr>
        <w:t>173</w:t>
      </w:r>
    </w:p>
  </w:footnote>
  <w:footnote w:id="2">
    <w:p w14:paraId="01F83D65" w14:textId="3543CE42" w:rsidR="00F35E53" w:rsidRPr="0005193C" w:rsidRDefault="00596FBE">
      <w:pPr>
        <w:pStyle w:val="FootnoteText"/>
        <w:rPr>
          <w:rFonts w:ascii="Aptos Light" w:hAnsi="Aptos Light"/>
          <w:sz w:val="18"/>
          <w:szCs w:val="18"/>
        </w:rPr>
      </w:pPr>
      <w:r w:rsidRPr="0005193C">
        <w:rPr>
          <w:rStyle w:val="FootnoteReference"/>
          <w:rFonts w:ascii="Aptos Light" w:hAnsi="Aptos Light"/>
          <w:sz w:val="18"/>
          <w:szCs w:val="18"/>
        </w:rPr>
        <w:footnoteRef/>
      </w:r>
      <w:r w:rsidRPr="0005193C">
        <w:rPr>
          <w:rFonts w:ascii="Aptos Light" w:hAnsi="Aptos Light"/>
          <w:sz w:val="18"/>
          <w:szCs w:val="18"/>
        </w:rPr>
        <w:t xml:space="preserve"> </w:t>
      </w:r>
      <w:r w:rsidR="00C86B15" w:rsidRPr="0005193C">
        <w:rPr>
          <w:rFonts w:ascii="Aptos Light" w:hAnsi="Aptos Light"/>
          <w:sz w:val="18"/>
          <w:szCs w:val="18"/>
        </w:rPr>
        <w:t xml:space="preserve">p. </w:t>
      </w:r>
      <w:r w:rsidRPr="0005193C">
        <w:rPr>
          <w:rFonts w:ascii="Aptos Light" w:hAnsi="Aptos Light"/>
          <w:sz w:val="18"/>
          <w:szCs w:val="18"/>
        </w:rPr>
        <w:t>181</w:t>
      </w:r>
      <w:r w:rsidR="00F35E53" w:rsidRPr="0005193C">
        <w:rPr>
          <w:rFonts w:ascii="Aptos Light" w:hAnsi="Aptos Light"/>
          <w:sz w:val="18"/>
          <w:szCs w:val="18"/>
        </w:rPr>
        <w:t xml:space="preserve"> </w:t>
      </w:r>
    </w:p>
  </w:footnote>
  <w:footnote w:id="3">
    <w:p w14:paraId="0B1F8042" w14:textId="19BCE9E0" w:rsidR="00F35E53" w:rsidRPr="0005193C" w:rsidRDefault="00F35E53">
      <w:pPr>
        <w:pStyle w:val="FootnoteText"/>
        <w:rPr>
          <w:rFonts w:ascii="Aptos Light" w:hAnsi="Aptos Light"/>
          <w:sz w:val="18"/>
          <w:szCs w:val="18"/>
          <w:lang w:val="tr-TR"/>
        </w:rPr>
      </w:pPr>
      <w:r w:rsidRPr="0005193C">
        <w:rPr>
          <w:rStyle w:val="FootnoteReference"/>
          <w:rFonts w:ascii="Aptos Light" w:hAnsi="Aptos Light"/>
          <w:sz w:val="18"/>
          <w:szCs w:val="18"/>
        </w:rPr>
        <w:footnoteRef/>
      </w:r>
      <w:r w:rsidRPr="0005193C">
        <w:rPr>
          <w:rFonts w:ascii="Aptos Light" w:hAnsi="Aptos Light"/>
          <w:sz w:val="18"/>
          <w:szCs w:val="18"/>
        </w:rPr>
        <w:t xml:space="preserve"> </w:t>
      </w:r>
      <w:r w:rsidR="00C86B15" w:rsidRPr="0005193C">
        <w:rPr>
          <w:rFonts w:ascii="Aptos Light" w:hAnsi="Aptos Light"/>
          <w:sz w:val="18"/>
          <w:szCs w:val="18"/>
        </w:rPr>
        <w:t xml:space="preserve">p. </w:t>
      </w:r>
      <w:r w:rsidRPr="0005193C">
        <w:rPr>
          <w:rFonts w:ascii="Aptos Light" w:hAnsi="Aptos Light"/>
          <w:sz w:val="18"/>
          <w:szCs w:val="18"/>
        </w:rPr>
        <w:t>173</w:t>
      </w:r>
    </w:p>
  </w:footnote>
  <w:footnote w:id="4">
    <w:p w14:paraId="2B14EBF0" w14:textId="5A21C777" w:rsidR="00F35E53" w:rsidRPr="0005193C" w:rsidRDefault="00F35E53">
      <w:pPr>
        <w:pStyle w:val="FootnoteText"/>
        <w:rPr>
          <w:rFonts w:ascii="Aptos Light" w:hAnsi="Aptos Light"/>
          <w:sz w:val="18"/>
          <w:szCs w:val="18"/>
          <w:lang w:val="tr-TR"/>
        </w:rPr>
      </w:pPr>
      <w:r w:rsidRPr="0005193C">
        <w:rPr>
          <w:rStyle w:val="FootnoteReference"/>
          <w:rFonts w:ascii="Aptos Light" w:hAnsi="Aptos Light"/>
          <w:sz w:val="18"/>
          <w:szCs w:val="18"/>
        </w:rPr>
        <w:footnoteRef/>
      </w:r>
      <w:r w:rsidRPr="0005193C">
        <w:rPr>
          <w:rFonts w:ascii="Aptos Light" w:hAnsi="Aptos Light"/>
          <w:sz w:val="18"/>
          <w:szCs w:val="18"/>
        </w:rPr>
        <w:t xml:space="preserve"> </w:t>
      </w:r>
      <w:r w:rsidR="00C86B15" w:rsidRPr="0005193C">
        <w:rPr>
          <w:rFonts w:ascii="Aptos Light" w:hAnsi="Aptos Light"/>
          <w:sz w:val="18"/>
          <w:szCs w:val="18"/>
          <w:lang w:val="tr-TR"/>
        </w:rPr>
        <w:t xml:space="preserve">p. </w:t>
      </w:r>
      <w:r w:rsidRPr="0005193C">
        <w:rPr>
          <w:rFonts w:ascii="Aptos Light" w:hAnsi="Aptos Light"/>
          <w:sz w:val="18"/>
          <w:szCs w:val="18"/>
          <w:lang w:val="tr-TR"/>
        </w:rPr>
        <w:t>176</w:t>
      </w:r>
    </w:p>
  </w:footnote>
  <w:footnote w:id="5">
    <w:p w14:paraId="6D697622" w14:textId="505778C8" w:rsidR="00033B09" w:rsidRPr="0005193C" w:rsidRDefault="00033B09">
      <w:pPr>
        <w:pStyle w:val="FootnoteText"/>
        <w:rPr>
          <w:rFonts w:ascii="Aptos Light" w:hAnsi="Aptos Light"/>
          <w:sz w:val="18"/>
          <w:szCs w:val="18"/>
          <w:lang w:val="tr-TR"/>
        </w:rPr>
      </w:pPr>
      <w:r w:rsidRPr="0005193C">
        <w:rPr>
          <w:rStyle w:val="FootnoteReference"/>
          <w:rFonts w:ascii="Aptos Light" w:hAnsi="Aptos Light"/>
          <w:sz w:val="18"/>
          <w:szCs w:val="18"/>
        </w:rPr>
        <w:footnoteRef/>
      </w:r>
      <w:r w:rsidRPr="0005193C">
        <w:rPr>
          <w:rFonts w:ascii="Aptos Light" w:hAnsi="Aptos Light"/>
          <w:sz w:val="18"/>
          <w:szCs w:val="18"/>
        </w:rPr>
        <w:t xml:space="preserve"> </w:t>
      </w:r>
      <w:r w:rsidR="00C86B15" w:rsidRPr="0005193C">
        <w:rPr>
          <w:rFonts w:ascii="Aptos Light" w:hAnsi="Aptos Light"/>
          <w:sz w:val="18"/>
          <w:szCs w:val="18"/>
          <w:lang w:val="tr-TR"/>
        </w:rPr>
        <w:t xml:space="preserve">pp. </w:t>
      </w:r>
      <w:r w:rsidRPr="0005193C">
        <w:rPr>
          <w:rFonts w:ascii="Aptos Light" w:hAnsi="Aptos Light"/>
          <w:sz w:val="18"/>
          <w:szCs w:val="18"/>
          <w:lang w:val="tr-TR"/>
        </w:rPr>
        <w:t>174-</w:t>
      </w:r>
      <w:r w:rsidR="00F177E2" w:rsidRPr="0005193C">
        <w:rPr>
          <w:rFonts w:ascii="Aptos Light" w:hAnsi="Aptos Light"/>
          <w:sz w:val="18"/>
          <w:szCs w:val="18"/>
          <w:lang w:val="tr-TR"/>
        </w:rPr>
        <w:t>1</w:t>
      </w:r>
      <w:r w:rsidRPr="0005193C">
        <w:rPr>
          <w:rFonts w:ascii="Aptos Light" w:hAnsi="Aptos Light"/>
          <w:sz w:val="18"/>
          <w:szCs w:val="18"/>
          <w:lang w:val="tr-TR"/>
        </w:rPr>
        <w:t xml:space="preserve">75, </w:t>
      </w:r>
      <w:r w:rsidR="00F177E2" w:rsidRPr="0005193C">
        <w:rPr>
          <w:rFonts w:ascii="Aptos Light" w:hAnsi="Aptos Light"/>
          <w:sz w:val="18"/>
          <w:szCs w:val="18"/>
          <w:lang w:val="tr-TR"/>
        </w:rPr>
        <w:t xml:space="preserve">p. </w:t>
      </w:r>
      <w:r w:rsidRPr="0005193C">
        <w:rPr>
          <w:rFonts w:ascii="Aptos Light" w:hAnsi="Aptos Light"/>
          <w:sz w:val="18"/>
          <w:szCs w:val="18"/>
          <w:lang w:val="tr-TR"/>
        </w:rPr>
        <w:t>179</w:t>
      </w:r>
    </w:p>
  </w:footnote>
  <w:footnote w:id="6">
    <w:p w14:paraId="0DF4F43C" w14:textId="5B56BB72" w:rsidR="00033B09" w:rsidRPr="0005193C" w:rsidRDefault="00033B09">
      <w:pPr>
        <w:pStyle w:val="FootnoteText"/>
        <w:rPr>
          <w:rFonts w:ascii="Aptos Light" w:hAnsi="Aptos Light"/>
          <w:sz w:val="18"/>
          <w:szCs w:val="18"/>
          <w:lang w:val="tr-TR"/>
        </w:rPr>
      </w:pPr>
      <w:r w:rsidRPr="0005193C">
        <w:rPr>
          <w:rStyle w:val="FootnoteReference"/>
          <w:rFonts w:ascii="Aptos Light" w:hAnsi="Aptos Light"/>
          <w:sz w:val="18"/>
          <w:szCs w:val="18"/>
        </w:rPr>
        <w:footnoteRef/>
      </w:r>
      <w:r w:rsidRPr="0005193C">
        <w:rPr>
          <w:rFonts w:ascii="Aptos Light" w:hAnsi="Aptos Light"/>
          <w:sz w:val="18"/>
          <w:szCs w:val="18"/>
        </w:rPr>
        <w:t xml:space="preserve"> </w:t>
      </w:r>
      <w:r w:rsidR="00C86B15" w:rsidRPr="0005193C">
        <w:rPr>
          <w:rFonts w:ascii="Aptos Light" w:hAnsi="Aptos Light"/>
          <w:sz w:val="18"/>
          <w:szCs w:val="18"/>
          <w:lang w:val="tr-TR"/>
        </w:rPr>
        <w:t xml:space="preserve">p. </w:t>
      </w:r>
      <w:r w:rsidRPr="0005193C">
        <w:rPr>
          <w:rFonts w:ascii="Aptos Light" w:hAnsi="Aptos Light"/>
          <w:sz w:val="18"/>
          <w:szCs w:val="18"/>
          <w:lang w:val="tr-TR"/>
        </w:rPr>
        <w:t>181</w:t>
      </w:r>
    </w:p>
  </w:footnote>
  <w:footnote w:id="7">
    <w:p w14:paraId="5E195F42" w14:textId="4A970A16" w:rsidR="00C86B15" w:rsidRPr="0005193C" w:rsidRDefault="00033B09">
      <w:pPr>
        <w:pStyle w:val="FootnoteText"/>
        <w:rPr>
          <w:rFonts w:ascii="Aptos Light" w:hAnsi="Aptos Light"/>
          <w:sz w:val="18"/>
          <w:szCs w:val="18"/>
          <w:lang w:val="tr-TR"/>
        </w:rPr>
      </w:pPr>
      <w:r w:rsidRPr="0005193C">
        <w:rPr>
          <w:rStyle w:val="FootnoteReference"/>
          <w:rFonts w:ascii="Aptos Light" w:hAnsi="Aptos Light"/>
          <w:sz w:val="18"/>
          <w:szCs w:val="18"/>
        </w:rPr>
        <w:footnoteRef/>
      </w:r>
      <w:r w:rsidRPr="0005193C">
        <w:rPr>
          <w:rFonts w:ascii="Aptos Light" w:hAnsi="Aptos Light"/>
          <w:sz w:val="18"/>
          <w:szCs w:val="18"/>
        </w:rPr>
        <w:t xml:space="preserve"> </w:t>
      </w:r>
      <w:r w:rsidR="00C86B15" w:rsidRPr="0005193C">
        <w:rPr>
          <w:rFonts w:ascii="Aptos Light" w:hAnsi="Aptos Light"/>
          <w:sz w:val="18"/>
          <w:szCs w:val="18"/>
          <w:lang w:val="tr-TR"/>
        </w:rPr>
        <w:t xml:space="preserve">pp. </w:t>
      </w:r>
      <w:r w:rsidRPr="0005193C">
        <w:rPr>
          <w:rFonts w:ascii="Aptos Light" w:hAnsi="Aptos Light"/>
          <w:sz w:val="18"/>
          <w:szCs w:val="18"/>
          <w:lang w:val="tr-TR"/>
        </w:rPr>
        <w:t>183-</w:t>
      </w:r>
      <w:r w:rsidR="00F177E2" w:rsidRPr="0005193C">
        <w:rPr>
          <w:rFonts w:ascii="Aptos Light" w:hAnsi="Aptos Light"/>
          <w:sz w:val="18"/>
          <w:szCs w:val="18"/>
          <w:lang w:val="tr-TR"/>
        </w:rPr>
        <w:t>1</w:t>
      </w:r>
      <w:r w:rsidRPr="0005193C">
        <w:rPr>
          <w:rFonts w:ascii="Aptos Light" w:hAnsi="Aptos Light"/>
          <w:sz w:val="18"/>
          <w:szCs w:val="18"/>
          <w:lang w:val="tr-TR"/>
        </w:rPr>
        <w:t>85</w:t>
      </w:r>
    </w:p>
  </w:footnote>
  <w:footnote w:id="8">
    <w:p w14:paraId="58B8773E" w14:textId="2242E6C8" w:rsidR="00095BFD" w:rsidRPr="00095BFD" w:rsidRDefault="00095BFD">
      <w:pPr>
        <w:pStyle w:val="FootnoteText"/>
        <w:rPr>
          <w:lang w:val="tr-TR"/>
        </w:rPr>
      </w:pPr>
      <w:r w:rsidRPr="0005193C">
        <w:rPr>
          <w:rStyle w:val="FootnoteReference"/>
          <w:rFonts w:ascii="Aptos Light" w:hAnsi="Aptos Light"/>
          <w:sz w:val="18"/>
          <w:szCs w:val="18"/>
        </w:rPr>
        <w:footnoteRef/>
      </w:r>
      <w:r w:rsidRPr="0005193C">
        <w:rPr>
          <w:rFonts w:ascii="Aptos Light" w:hAnsi="Aptos Light"/>
          <w:sz w:val="18"/>
          <w:szCs w:val="18"/>
        </w:rPr>
        <w:t xml:space="preserve"> </w:t>
      </w:r>
      <w:r w:rsidR="0005193C" w:rsidRPr="0005193C">
        <w:rPr>
          <w:rFonts w:ascii="Aptos Light" w:hAnsi="Aptos Light"/>
          <w:sz w:val="18"/>
          <w:szCs w:val="18"/>
        </w:rPr>
        <w:t>p. 178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ra Gündem">
    <w15:presenceInfo w15:providerId="AD" w15:userId="S::3583864@kabk.nl::670480b8-ca20-460b-b8d1-87049edc6d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735"/>
    <w:rsid w:val="0000435E"/>
    <w:rsid w:val="00033B09"/>
    <w:rsid w:val="00037AB6"/>
    <w:rsid w:val="0005193C"/>
    <w:rsid w:val="00063E0E"/>
    <w:rsid w:val="00077904"/>
    <w:rsid w:val="00095BFD"/>
    <w:rsid w:val="000A627F"/>
    <w:rsid w:val="000C4D16"/>
    <w:rsid w:val="00115FE2"/>
    <w:rsid w:val="00132172"/>
    <w:rsid w:val="00134038"/>
    <w:rsid w:val="001B6538"/>
    <w:rsid w:val="001E00C8"/>
    <w:rsid w:val="00217EB9"/>
    <w:rsid w:val="00245756"/>
    <w:rsid w:val="00255F19"/>
    <w:rsid w:val="00284C09"/>
    <w:rsid w:val="002D27BB"/>
    <w:rsid w:val="003374D4"/>
    <w:rsid w:val="00390730"/>
    <w:rsid w:val="003C5C74"/>
    <w:rsid w:val="0044536A"/>
    <w:rsid w:val="004B56A4"/>
    <w:rsid w:val="00576EBA"/>
    <w:rsid w:val="00577609"/>
    <w:rsid w:val="00581F55"/>
    <w:rsid w:val="005870AF"/>
    <w:rsid w:val="00596FBE"/>
    <w:rsid w:val="006B3DC8"/>
    <w:rsid w:val="006D2D18"/>
    <w:rsid w:val="006E4960"/>
    <w:rsid w:val="00762EC8"/>
    <w:rsid w:val="007A1D52"/>
    <w:rsid w:val="007C2D7A"/>
    <w:rsid w:val="007D55DC"/>
    <w:rsid w:val="007E3E7E"/>
    <w:rsid w:val="007F2735"/>
    <w:rsid w:val="0083255C"/>
    <w:rsid w:val="00842E7D"/>
    <w:rsid w:val="008565E2"/>
    <w:rsid w:val="008612A0"/>
    <w:rsid w:val="00875BAB"/>
    <w:rsid w:val="008B35A5"/>
    <w:rsid w:val="00923C20"/>
    <w:rsid w:val="00951CA5"/>
    <w:rsid w:val="00997E9F"/>
    <w:rsid w:val="009A18D2"/>
    <w:rsid w:val="009A2F50"/>
    <w:rsid w:val="009C48E9"/>
    <w:rsid w:val="009E276A"/>
    <w:rsid w:val="00A274A0"/>
    <w:rsid w:val="00AE17B2"/>
    <w:rsid w:val="00AF5874"/>
    <w:rsid w:val="00B30DE7"/>
    <w:rsid w:val="00B43DC6"/>
    <w:rsid w:val="00B5495D"/>
    <w:rsid w:val="00C1330A"/>
    <w:rsid w:val="00C259EC"/>
    <w:rsid w:val="00C713B3"/>
    <w:rsid w:val="00C86B15"/>
    <w:rsid w:val="00CD79F7"/>
    <w:rsid w:val="00D0027C"/>
    <w:rsid w:val="00D06C5E"/>
    <w:rsid w:val="00D2055D"/>
    <w:rsid w:val="00E03D4A"/>
    <w:rsid w:val="00E47F40"/>
    <w:rsid w:val="00E56BB9"/>
    <w:rsid w:val="00EA3F3D"/>
    <w:rsid w:val="00EB0E06"/>
    <w:rsid w:val="00ED421D"/>
    <w:rsid w:val="00F00687"/>
    <w:rsid w:val="00F177E2"/>
    <w:rsid w:val="00F35E53"/>
    <w:rsid w:val="00FF665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C611A"/>
  <w15:chartTrackingRefBased/>
  <w15:docId w15:val="{3B0138CA-1590-44D3-9F80-88CF6CE7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735"/>
  </w:style>
  <w:style w:type="paragraph" w:styleId="Heading1">
    <w:name w:val="heading 1"/>
    <w:basedOn w:val="Normal"/>
    <w:next w:val="Normal"/>
    <w:link w:val="Heading1Char"/>
    <w:uiPriority w:val="9"/>
    <w:qFormat/>
    <w:rsid w:val="007F27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27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27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27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27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27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7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7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7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7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27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27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27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27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27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7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7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735"/>
    <w:rPr>
      <w:rFonts w:eastAsiaTheme="majorEastAsia" w:cstheme="majorBidi"/>
      <w:color w:val="272727" w:themeColor="text1" w:themeTint="D8"/>
    </w:rPr>
  </w:style>
  <w:style w:type="paragraph" w:styleId="Title">
    <w:name w:val="Title"/>
    <w:basedOn w:val="Normal"/>
    <w:next w:val="Normal"/>
    <w:link w:val="TitleChar"/>
    <w:uiPriority w:val="10"/>
    <w:qFormat/>
    <w:rsid w:val="007F27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7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7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7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735"/>
    <w:pPr>
      <w:spacing w:before="160"/>
      <w:jc w:val="center"/>
    </w:pPr>
    <w:rPr>
      <w:i/>
      <w:iCs/>
      <w:color w:val="404040" w:themeColor="text1" w:themeTint="BF"/>
    </w:rPr>
  </w:style>
  <w:style w:type="character" w:customStyle="1" w:styleId="QuoteChar">
    <w:name w:val="Quote Char"/>
    <w:basedOn w:val="DefaultParagraphFont"/>
    <w:link w:val="Quote"/>
    <w:uiPriority w:val="29"/>
    <w:rsid w:val="007F2735"/>
    <w:rPr>
      <w:i/>
      <w:iCs/>
      <w:color w:val="404040" w:themeColor="text1" w:themeTint="BF"/>
    </w:rPr>
  </w:style>
  <w:style w:type="paragraph" w:styleId="ListParagraph">
    <w:name w:val="List Paragraph"/>
    <w:basedOn w:val="Normal"/>
    <w:uiPriority w:val="34"/>
    <w:qFormat/>
    <w:rsid w:val="007F2735"/>
    <w:pPr>
      <w:ind w:left="720"/>
      <w:contextualSpacing/>
    </w:pPr>
  </w:style>
  <w:style w:type="character" w:styleId="IntenseEmphasis">
    <w:name w:val="Intense Emphasis"/>
    <w:basedOn w:val="DefaultParagraphFont"/>
    <w:uiPriority w:val="21"/>
    <w:qFormat/>
    <w:rsid w:val="007F2735"/>
    <w:rPr>
      <w:i/>
      <w:iCs/>
      <w:color w:val="2F5496" w:themeColor="accent1" w:themeShade="BF"/>
    </w:rPr>
  </w:style>
  <w:style w:type="paragraph" w:styleId="IntenseQuote">
    <w:name w:val="Intense Quote"/>
    <w:basedOn w:val="Normal"/>
    <w:next w:val="Normal"/>
    <w:link w:val="IntenseQuoteChar"/>
    <w:uiPriority w:val="30"/>
    <w:qFormat/>
    <w:rsid w:val="007F27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2735"/>
    <w:rPr>
      <w:i/>
      <w:iCs/>
      <w:color w:val="2F5496" w:themeColor="accent1" w:themeShade="BF"/>
    </w:rPr>
  </w:style>
  <w:style w:type="character" w:styleId="IntenseReference">
    <w:name w:val="Intense Reference"/>
    <w:basedOn w:val="DefaultParagraphFont"/>
    <w:uiPriority w:val="32"/>
    <w:qFormat/>
    <w:rsid w:val="007F2735"/>
    <w:rPr>
      <w:b/>
      <w:bCs/>
      <w:smallCaps/>
      <w:color w:val="2F5496" w:themeColor="accent1" w:themeShade="BF"/>
      <w:spacing w:val="5"/>
    </w:rPr>
  </w:style>
  <w:style w:type="character" w:styleId="CommentReference">
    <w:name w:val="annotation reference"/>
    <w:basedOn w:val="DefaultParagraphFont"/>
    <w:uiPriority w:val="99"/>
    <w:semiHidden/>
    <w:unhideWhenUsed/>
    <w:rsid w:val="007F2735"/>
    <w:rPr>
      <w:sz w:val="16"/>
      <w:szCs w:val="16"/>
    </w:rPr>
  </w:style>
  <w:style w:type="paragraph" w:styleId="CommentText">
    <w:name w:val="annotation text"/>
    <w:basedOn w:val="Normal"/>
    <w:link w:val="CommentTextChar"/>
    <w:uiPriority w:val="99"/>
    <w:unhideWhenUsed/>
    <w:rsid w:val="007F2735"/>
    <w:pPr>
      <w:spacing w:line="240" w:lineRule="auto"/>
    </w:pPr>
    <w:rPr>
      <w:sz w:val="20"/>
      <w:szCs w:val="20"/>
    </w:rPr>
  </w:style>
  <w:style w:type="character" w:customStyle="1" w:styleId="CommentTextChar">
    <w:name w:val="Comment Text Char"/>
    <w:basedOn w:val="DefaultParagraphFont"/>
    <w:link w:val="CommentText"/>
    <w:uiPriority w:val="99"/>
    <w:rsid w:val="007F2735"/>
    <w:rPr>
      <w:sz w:val="20"/>
      <w:szCs w:val="20"/>
    </w:rPr>
  </w:style>
  <w:style w:type="paragraph" w:styleId="CommentSubject">
    <w:name w:val="annotation subject"/>
    <w:basedOn w:val="CommentText"/>
    <w:next w:val="CommentText"/>
    <w:link w:val="CommentSubjectChar"/>
    <w:uiPriority w:val="99"/>
    <w:semiHidden/>
    <w:unhideWhenUsed/>
    <w:rsid w:val="007F2735"/>
    <w:rPr>
      <w:b/>
      <w:bCs/>
    </w:rPr>
  </w:style>
  <w:style w:type="character" w:customStyle="1" w:styleId="CommentSubjectChar">
    <w:name w:val="Comment Subject Char"/>
    <w:basedOn w:val="CommentTextChar"/>
    <w:link w:val="CommentSubject"/>
    <w:uiPriority w:val="99"/>
    <w:semiHidden/>
    <w:rsid w:val="007F2735"/>
    <w:rPr>
      <w:b/>
      <w:bCs/>
      <w:sz w:val="20"/>
      <w:szCs w:val="20"/>
    </w:rPr>
  </w:style>
  <w:style w:type="paragraph" w:styleId="FootnoteText">
    <w:name w:val="footnote text"/>
    <w:basedOn w:val="Normal"/>
    <w:link w:val="FootnoteTextChar"/>
    <w:uiPriority w:val="99"/>
    <w:semiHidden/>
    <w:unhideWhenUsed/>
    <w:rsid w:val="003907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0730"/>
    <w:rPr>
      <w:sz w:val="20"/>
      <w:szCs w:val="20"/>
    </w:rPr>
  </w:style>
  <w:style w:type="character" w:styleId="FootnoteReference">
    <w:name w:val="footnote reference"/>
    <w:basedOn w:val="DefaultParagraphFont"/>
    <w:uiPriority w:val="99"/>
    <w:semiHidden/>
    <w:unhideWhenUsed/>
    <w:rsid w:val="00390730"/>
    <w:rPr>
      <w:vertAlign w:val="superscript"/>
    </w:rPr>
  </w:style>
  <w:style w:type="paragraph" w:styleId="Header">
    <w:name w:val="header"/>
    <w:basedOn w:val="Normal"/>
    <w:link w:val="HeaderChar"/>
    <w:uiPriority w:val="99"/>
    <w:semiHidden/>
    <w:unhideWhenUsed/>
    <w:rsid w:val="007E3E7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7E3E7E"/>
  </w:style>
  <w:style w:type="paragraph" w:styleId="Footer">
    <w:name w:val="footer"/>
    <w:basedOn w:val="Normal"/>
    <w:link w:val="FooterChar"/>
    <w:uiPriority w:val="99"/>
    <w:semiHidden/>
    <w:unhideWhenUsed/>
    <w:rsid w:val="007E3E7E"/>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7E3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6624A5EA4422B4E84ABCEDCDD5A12E2" ma:contentTypeVersion="12" ma:contentTypeDescription="Create a new document." ma:contentTypeScope="" ma:versionID="9baab32518e40be9dea87b019020cde1">
  <xsd:schema xmlns:xsd="http://www.w3.org/2001/XMLSchema" xmlns:xs="http://www.w3.org/2001/XMLSchema" xmlns:p="http://schemas.microsoft.com/office/2006/metadata/properties" xmlns:ns3="cc185705-9e91-46a7-9245-d3bfb70a4b69" targetNamespace="http://schemas.microsoft.com/office/2006/metadata/properties" ma:root="true" ma:fieldsID="2158bcb239ba24fae7abbfc80af2f8ed" ns3:_="">
    <xsd:import namespace="cc185705-9e91-46a7-9245-d3bfb70a4b6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SystemTags" minOccurs="0"/>
                <xsd:element ref="ns3:MediaLengthInSeconds" minOccurs="0"/>
                <xsd:element ref="ns3:_activity"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85705-9e91-46a7-9245-d3bfb70a4b6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c185705-9e91-46a7-9245-d3bfb70a4b69" xsi:nil="true"/>
  </documentManagement>
</p:properties>
</file>

<file path=customXml/itemProps1.xml><?xml version="1.0" encoding="utf-8"?>
<ds:datastoreItem xmlns:ds="http://schemas.openxmlformats.org/officeDocument/2006/customXml" ds:itemID="{CD76545E-4574-41C7-8C6B-4EDE2FEF0317}">
  <ds:schemaRefs>
    <ds:schemaRef ds:uri="http://schemas.openxmlformats.org/officeDocument/2006/bibliography"/>
  </ds:schemaRefs>
</ds:datastoreItem>
</file>

<file path=customXml/itemProps2.xml><?xml version="1.0" encoding="utf-8"?>
<ds:datastoreItem xmlns:ds="http://schemas.openxmlformats.org/officeDocument/2006/customXml" ds:itemID="{A3A9ECF8-8582-4399-94B4-CAFD5C519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85705-9e91-46a7-9245-d3bfb70a4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4C1F21-F1C1-4170-99B5-F4D19F53FD1F}">
  <ds:schemaRefs>
    <ds:schemaRef ds:uri="http://schemas.microsoft.com/sharepoint/v3/contenttype/forms"/>
  </ds:schemaRefs>
</ds:datastoreItem>
</file>

<file path=customXml/itemProps4.xml><?xml version="1.0" encoding="utf-8"?>
<ds:datastoreItem xmlns:ds="http://schemas.openxmlformats.org/officeDocument/2006/customXml" ds:itemID="{6FAB3C17-8EE1-4667-B8B9-AF9E81ADC4AE}">
  <ds:schemaRefs>
    <ds:schemaRef ds:uri="http://schemas.microsoft.com/office/2006/metadata/properties"/>
    <ds:schemaRef ds:uri="cc185705-9e91-46a7-9245-d3bfb70a4b69"/>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Gündem</dc:creator>
  <cp:keywords/>
  <dc:description/>
  <cp:lastModifiedBy>Esra Gündem</cp:lastModifiedBy>
  <cp:revision>2</cp:revision>
  <cp:lastPrinted>2025-10-17T12:57:00Z</cp:lastPrinted>
  <dcterms:created xsi:type="dcterms:W3CDTF">2025-10-17T13:43:00Z</dcterms:created>
  <dcterms:modified xsi:type="dcterms:W3CDTF">2025-10-17T13:43:00Z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0x01010036624A5EA4422B4E84ABCEDCDD5A12E2</vt:lpwstr>
  </property>
</Properties>
</file>